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附件2：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kern w:val="44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 w:cs="Times New Roman"/>
          <w:bCs/>
          <w:kern w:val="44"/>
          <w:sz w:val="44"/>
          <w:szCs w:val="44"/>
          <w:shd w:val="clear" w:color="auto" w:fill="FFFFFF"/>
        </w:rPr>
        <w:t>考生须知</w:t>
      </w:r>
    </w:p>
    <w:bookmarkEnd w:id="0"/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一、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本次考试为现场笔试，使用签字笔与纸质试卷作答。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二、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建议考生提前一天熟悉准考证上指定的考试地点，确认考试地点的具体位置和乘车路线。在考试当天，要预留足够的时间前往考试地点，避免影响自己正常参加考试。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三、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开考前，考生凭本人准考证和有效身份证件（须与报考时所使用的身份证件一致）提前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30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分钟进入考场，按工作人员指引对号入座，入座后不得随意更换。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四、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考场将为每位考生配发草稿纸，考后草稿纸将统一收回，考生参加考试时可以携带的文具仅限普通签字笔、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2B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铅笔、橡皮等。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五、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考试将在当天9:00准时开始，考生作答时间为3小时，终止铃声响起时，考试应停止作答，等待工作人员收卷后方可离开考场。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六、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考生应按考试要求或提示进行操作，考试过程中发现问题或突发情况应举手示意，请监考人员解决，不得自行处置。在异常情况处理期间，考生应在座位上安静等待，听从监考人员和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工作人员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的指引。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七、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考试过程中，考生须严格遵守考场规则，服从工作人员安排。如违反考场规则而影响考试成绩的，后果自负。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八、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考生不得将相关考试信息以任何方式带出考场，交卷后不得在考场附近逗留、谈论。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九、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考试违纪违规行为按照《事业单位公开招聘违纪违规行为处理规定》处理。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D543D"/>
    <w:rsid w:val="4A4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2020-08-11T07:29:00Z</dcterms:created>
  <dc:creator>陈阳</dc:creator>
  <cp:lastModifiedBy>陈阳</cp:lastModifiedBy>
  <dcterms:modified xsi:type="dcterms:W3CDTF">2020-08-11T07:30:10Z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