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kern w:val="36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kern w:val="36"/>
          <w:sz w:val="44"/>
          <w:szCs w:val="44"/>
        </w:rPr>
        <w:t>国家移民管理局</w:t>
      </w:r>
      <w:r>
        <w:rPr>
          <w:rFonts w:hint="eastAsia" w:ascii="Times New Roman" w:hAnsi="Times New Roman" w:eastAsia="方正小标宋_GBK" w:cs="Times New Roman"/>
          <w:bCs/>
          <w:kern w:val="36"/>
          <w:sz w:val="44"/>
          <w:szCs w:val="44"/>
          <w:lang w:eastAsia="zh-CN"/>
        </w:rPr>
        <w:t>机关</w:t>
      </w:r>
      <w:r>
        <w:rPr>
          <w:rFonts w:ascii="Times New Roman" w:hAnsi="Times New Roman" w:eastAsia="方正小标宋_GBK" w:cs="Times New Roman"/>
          <w:bCs/>
          <w:kern w:val="36"/>
          <w:sz w:val="44"/>
          <w:szCs w:val="44"/>
        </w:rPr>
        <w:t>2020年度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kern w:val="36"/>
          <w:sz w:val="44"/>
          <w:szCs w:val="44"/>
        </w:rPr>
        <w:t>拟录用公务员公示公告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kern w:val="36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646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根据2020年度中央机关及其直属机构考试录用公务员工作有关要求，经过笔试、体能测评、面试、体检和考察等程序，确定郭美麟等10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名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单见附件）为国家移民管理局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机关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拟录用公务员，现予以公示。公示期如有问题，请向国家移民管理局干部人事司反映。</w:t>
      </w:r>
    </w:p>
    <w:p>
      <w:pPr>
        <w:widowControl/>
        <w:shd w:val="clear" w:color="auto" w:fill="FFFFFF"/>
        <w:spacing w:line="560" w:lineRule="exact"/>
        <w:ind w:firstLine="646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公示时间：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2020年8月2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日至9月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（5个工作日）</w:t>
      </w:r>
    </w:p>
    <w:p>
      <w:pPr>
        <w:widowControl/>
        <w:shd w:val="clear" w:color="auto" w:fill="FFFFFF"/>
        <w:spacing w:line="560" w:lineRule="exact"/>
        <w:ind w:firstLine="646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监督电话：010-6626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/>
        </w:rPr>
        <w:t>5694</w:t>
      </w:r>
    </w:p>
    <w:p>
      <w:pPr>
        <w:widowControl/>
        <w:shd w:val="clear" w:color="auto" w:fill="FFFFFF"/>
        <w:spacing w:line="560" w:lineRule="exact"/>
        <w:ind w:firstLine="646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联系地址：北京市东城区东长安街14号</w:t>
      </w:r>
    </w:p>
    <w:p>
      <w:pPr>
        <w:widowControl/>
        <w:shd w:val="clear" w:color="auto" w:fill="FFFFFF"/>
        <w:spacing w:line="560" w:lineRule="exact"/>
        <w:ind w:firstLine="646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邮政编码：100741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Arial"/>
          <w:sz w:val="32"/>
        </w:rPr>
      </w:pPr>
    </w:p>
    <w:p>
      <w:pPr>
        <w:spacing w:line="560" w:lineRule="exact"/>
        <w:ind w:right="420" w:rightChars="200"/>
        <w:jc w:val="right"/>
        <w:rPr>
          <w:rFonts w:ascii="Times New Roman" w:hAnsi="Times New Roman" w:eastAsia="仿宋_GB2312" w:cs="Arial"/>
          <w:sz w:val="32"/>
        </w:rPr>
      </w:pPr>
      <w:r>
        <w:rPr>
          <w:rFonts w:hint="eastAsia" w:ascii="Times New Roman" w:hAnsi="Times New Roman" w:eastAsia="仿宋_GB2312" w:cs="Arial"/>
          <w:sz w:val="32"/>
        </w:rPr>
        <w:t>国家移民管理局干部人事司</w:t>
      </w:r>
    </w:p>
    <w:p>
      <w:pPr>
        <w:spacing w:line="560" w:lineRule="exact"/>
        <w:ind w:right="840" w:rightChars="400"/>
        <w:jc w:val="right"/>
        <w:rPr>
          <w:rFonts w:ascii="Times New Roman" w:hAnsi="Times New Roman" w:eastAsia="仿宋_GB2312" w:cs="Arial"/>
          <w:sz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Arial"/>
          <w:sz w:val="32"/>
        </w:rPr>
        <w:t>2020</w:t>
      </w:r>
      <w:r>
        <w:rPr>
          <w:rFonts w:hint="eastAsia" w:ascii="Times New Roman" w:hAnsi="Times New Roman" w:eastAsia="仿宋_GB2312" w:cs="Arial"/>
          <w:sz w:val="32"/>
        </w:rPr>
        <w:t>年</w:t>
      </w:r>
      <w:r>
        <w:rPr>
          <w:rFonts w:ascii="Times New Roman" w:hAnsi="Times New Roman" w:eastAsia="仿宋_GB2312" w:cs="Arial"/>
          <w:sz w:val="32"/>
        </w:rPr>
        <w:t>8</w:t>
      </w:r>
      <w:r>
        <w:rPr>
          <w:rFonts w:hint="eastAsia" w:ascii="Times New Roman" w:hAnsi="Times New Roman" w:eastAsia="仿宋_GB2312" w:cs="Arial"/>
          <w:sz w:val="32"/>
        </w:rPr>
        <w:t>月</w:t>
      </w:r>
      <w:r>
        <w:rPr>
          <w:rFonts w:ascii="Times New Roman" w:hAnsi="Times New Roman" w:eastAsia="仿宋_GB2312" w:cs="Arial"/>
          <w:sz w:val="32"/>
        </w:rPr>
        <w:t>2</w:t>
      </w:r>
      <w:r>
        <w:rPr>
          <w:rFonts w:hint="eastAsia" w:ascii="Times New Roman" w:hAnsi="Times New Roman" w:eastAsia="仿宋_GB2312" w:cs="Arial"/>
          <w:sz w:val="32"/>
          <w:lang w:val="en-US" w:eastAsia="zh-CN"/>
        </w:rPr>
        <w:t>8</w:t>
      </w:r>
      <w:r>
        <w:rPr>
          <w:rFonts w:hint="eastAsia" w:ascii="Times New Roman" w:hAnsi="Times New Roman" w:eastAsia="仿宋_GB2312" w:cs="Arial"/>
          <w:sz w:val="32"/>
        </w:rPr>
        <w:t>日</w:t>
      </w:r>
      <w:bookmarkStart w:id="1" w:name="_GoBack"/>
      <w:bookmarkEnd w:id="1"/>
    </w:p>
    <w:tbl>
      <w:tblPr>
        <w:tblStyle w:val="4"/>
        <w:tblW w:w="1634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996"/>
        <w:gridCol w:w="820"/>
        <w:gridCol w:w="600"/>
        <w:gridCol w:w="1716"/>
        <w:gridCol w:w="820"/>
        <w:gridCol w:w="1159"/>
        <w:gridCol w:w="711"/>
        <w:gridCol w:w="6520"/>
        <w:gridCol w:w="763"/>
        <w:gridCol w:w="31"/>
        <w:gridCol w:w="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bookmarkStart w:id="0" w:name="RANGE!A1:J13"/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附件：</w:t>
            </w:r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2" w:type="dxa"/>
          <w:trHeight w:val="600" w:hRule="atLeast"/>
        </w:trPr>
        <w:tc>
          <w:tcPr>
            <w:tcW w:w="15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36"/>
                <w:szCs w:val="36"/>
              </w:rPr>
              <w:t>国家移民管理局</w:t>
            </w:r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36"/>
                <w:szCs w:val="36"/>
                <w:lang w:eastAsia="zh-CN"/>
              </w:rPr>
              <w:t>机关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36"/>
                <w:szCs w:val="36"/>
              </w:rPr>
              <w:t>年度拟录用公务员名单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28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113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综合司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国际合作处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200130001002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郭美麟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164111014100218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2014.09-2015.06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重庆市长寿区云台镇中心小学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研究生支教团支教老师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2017.08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中国国际航空股份有限公司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英语同传译员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113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政策法规司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条法处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200130002004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张懿聪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164111014100107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国际法学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2016.09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出入境管理信息技术研究所综合事务部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副主任科员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113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谷燕虎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164165010304803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新疆大学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国际法学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2011.10-2017.05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乌鲁木齐市新市区法院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助理审判员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2017.07-2017.09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中国民生银行乌鲁木齐分行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银行法务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2017.11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至今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新疆天池能源有限责任公司法律事务部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部长助理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113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公民出入境管理司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往来港澳台处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200130004002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章小俊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164111014100704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外交学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2012.08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大地阳光文化发展中心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七级职员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113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边防检查管理司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边防检查处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200130005002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164112010201909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河北师范大学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2012.09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至今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天津市住房公积金管理中心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科员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113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周伟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164131012101608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国际关系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2016.08-2019.05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中国邮政速递物流股份有限公司杭州市分公司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俄罗斯包机专线项目总监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2019.06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赛诚国际物流有限公司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高级产品主管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48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16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干部人事司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干部处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200130007006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朱定定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164111014100324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2013.07-2015.10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中国铁建国际集团有限公司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人力资源部业务经理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2015.10-2019.06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中国铁建沙特分公司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人力资源部经理助理兼项目人力资源部部长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2019.06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国华卫星应用产业基金管理（南京）有限公司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行政人事经理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113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干部人事司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工资福利处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200130007007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164111014100602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2014.01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北京市人才服务中心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一级主任科员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113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后勤保障司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预算财务处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200130008001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曹修琴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164111014100303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博士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中央财经大学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2011.06-2016.05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泰康资产管理有限责任公司信息管理部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高级经理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1" w:type="dxa"/>
          <w:trHeight w:val="113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杨历博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164137010100204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2012.08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至今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中国建设银行股份有限公司聊城分行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科员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ind w:right="840" w:rightChars="400"/>
        <w:jc w:val="righ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sectPr>
      <w:pgSz w:w="16838" w:h="11906" w:orient="landscape"/>
      <w:pgMar w:top="1588" w:right="567" w:bottom="147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F90"/>
    <w:rsid w:val="00053C7C"/>
    <w:rsid w:val="00054CF3"/>
    <w:rsid w:val="00054D52"/>
    <w:rsid w:val="001232F7"/>
    <w:rsid w:val="001C7584"/>
    <w:rsid w:val="001F1BF3"/>
    <w:rsid w:val="00204508"/>
    <w:rsid w:val="003421E6"/>
    <w:rsid w:val="00366AAA"/>
    <w:rsid w:val="00390571"/>
    <w:rsid w:val="003924C2"/>
    <w:rsid w:val="00450D07"/>
    <w:rsid w:val="00460671"/>
    <w:rsid w:val="00470340"/>
    <w:rsid w:val="0048014B"/>
    <w:rsid w:val="00482700"/>
    <w:rsid w:val="0053107C"/>
    <w:rsid w:val="00570F90"/>
    <w:rsid w:val="00615B1F"/>
    <w:rsid w:val="006670F5"/>
    <w:rsid w:val="006A4D44"/>
    <w:rsid w:val="0073056D"/>
    <w:rsid w:val="00813A25"/>
    <w:rsid w:val="008718D0"/>
    <w:rsid w:val="0089601C"/>
    <w:rsid w:val="00896F43"/>
    <w:rsid w:val="00903BAF"/>
    <w:rsid w:val="0094338A"/>
    <w:rsid w:val="0094630D"/>
    <w:rsid w:val="009740D2"/>
    <w:rsid w:val="009827AE"/>
    <w:rsid w:val="009941EC"/>
    <w:rsid w:val="009B09A0"/>
    <w:rsid w:val="009B7973"/>
    <w:rsid w:val="00A12AA0"/>
    <w:rsid w:val="00A62E8C"/>
    <w:rsid w:val="00A85378"/>
    <w:rsid w:val="00AC1BC0"/>
    <w:rsid w:val="00B1342F"/>
    <w:rsid w:val="00B8007E"/>
    <w:rsid w:val="00C1420F"/>
    <w:rsid w:val="00C24338"/>
    <w:rsid w:val="00C6444D"/>
    <w:rsid w:val="00C75A07"/>
    <w:rsid w:val="00CC3F66"/>
    <w:rsid w:val="00CD51F8"/>
    <w:rsid w:val="00D478E5"/>
    <w:rsid w:val="00DE6862"/>
    <w:rsid w:val="00DE7111"/>
    <w:rsid w:val="00E41AF2"/>
    <w:rsid w:val="00E4388C"/>
    <w:rsid w:val="00E73861"/>
    <w:rsid w:val="00E772F2"/>
    <w:rsid w:val="00F14EA6"/>
    <w:rsid w:val="00F306E4"/>
    <w:rsid w:val="07341E12"/>
    <w:rsid w:val="18D352EF"/>
    <w:rsid w:val="4F3C7EB0"/>
    <w:rsid w:val="5B881402"/>
    <w:rsid w:val="73CC6A12"/>
    <w:rsid w:val="7A4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DBD03-FE25-4044-BE4D-EBB51B8419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239</Words>
  <Characters>1365</Characters>
  <Lines>11</Lines>
  <Paragraphs>3</Paragraphs>
  <TotalTime>74</TotalTime>
  <ScaleCrop>false</ScaleCrop>
  <LinksUpToDate>false</LinksUpToDate>
  <CharactersWithSpaces>1601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2020-08-13T02:46:00Z</dcterms:created>
  <dc:creator>周文滔(拟稿)</dc:creator>
  <cp:lastModifiedBy>Administrator</cp:lastModifiedBy>
  <cp:lastPrinted>2019-04-24T11:43:00Z</cp:lastPrinted>
  <dcterms:modified xsi:type="dcterms:W3CDTF">2020-08-27T02:26:59Z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