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6546" w14:textId="77777777" w:rsidR="00D6367D" w:rsidRDefault="00FB6810" w:rsidP="009E7E9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国家移民管理局长春遣返中心</w:t>
      </w:r>
    </w:p>
    <w:p w14:paraId="520111DC" w14:textId="77777777" w:rsidR="00D6367D" w:rsidRDefault="00FB6810" w:rsidP="009E7E9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14:paraId="0E170030" w14:textId="77777777" w:rsidR="00D6367D" w:rsidRDefault="00D6367D" w:rsidP="009E7E9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14:paraId="236EEE0E" w14:textId="2FA66218" w:rsidR="00D6367D" w:rsidRDefault="00FB6810" w:rsidP="009E7E9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2022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张高博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14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人（名单附后）为国家移民管理局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长春</w:t>
      </w:r>
      <w:r>
        <w:rPr>
          <w:rFonts w:ascii="Times New Roman" w:eastAsia="仿宋_GB2312" w:hAnsi="Times New Roman"/>
          <w:kern w:val="0"/>
          <w:sz w:val="32"/>
          <w:szCs w:val="20"/>
        </w:rPr>
        <w:t>遣返中心拟录用公务员，现予以公示。公示期间如有问题，请向我中心反映。</w:t>
      </w:r>
    </w:p>
    <w:p w14:paraId="71AF66E6" w14:textId="0C88D50E" w:rsidR="00D6367D" w:rsidRDefault="00FB6810" w:rsidP="009E7E9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2022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8F1699">
        <w:rPr>
          <w:rFonts w:ascii="Times New Roman" w:eastAsia="仿宋_GB2312" w:hAnsi="Times New Roman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日至</w:t>
      </w:r>
      <w:r>
        <w:rPr>
          <w:rFonts w:ascii="Times New Roman" w:eastAsia="仿宋_GB2312" w:hAnsi="Times New Roman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8F1699">
        <w:rPr>
          <w:rFonts w:ascii="Times New Roman" w:eastAsia="仿宋_GB2312" w:hAnsi="Times New Roman"/>
          <w:kern w:val="0"/>
          <w:sz w:val="32"/>
          <w:szCs w:val="20"/>
        </w:rPr>
        <w:t>30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710B8142" w14:textId="77777777" w:rsidR="00D6367D" w:rsidRDefault="00FB6810" w:rsidP="009E7E9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0431</w:t>
      </w:r>
      <w:r>
        <w:rPr>
          <w:rFonts w:ascii="Times New Roman" w:eastAsia="仿宋_GB2312" w:hAnsi="Times New Roman"/>
          <w:kern w:val="0"/>
          <w:sz w:val="32"/>
          <w:szCs w:val="20"/>
        </w:rPr>
        <w:t>-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89962989</w:t>
      </w:r>
    </w:p>
    <w:p w14:paraId="616ABCFB" w14:textId="77777777" w:rsidR="00D6367D" w:rsidRDefault="00FB6810" w:rsidP="009E7E9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电子邮箱：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ccqfzx</w:t>
      </w:r>
      <w:r>
        <w:rPr>
          <w:rFonts w:ascii="Times New Roman" w:eastAsia="仿宋_GB2312" w:hAnsi="Times New Roman"/>
          <w:kern w:val="0"/>
          <w:sz w:val="32"/>
          <w:szCs w:val="20"/>
        </w:rPr>
        <w:t>@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sina</w:t>
      </w:r>
      <w:r>
        <w:rPr>
          <w:rFonts w:ascii="Times New Roman" w:eastAsia="仿宋_GB2312" w:hAnsi="Times New Roman"/>
          <w:kern w:val="0"/>
          <w:sz w:val="32"/>
          <w:szCs w:val="20"/>
        </w:rPr>
        <w:t>.com</w:t>
      </w:r>
    </w:p>
    <w:p w14:paraId="56E0DAB3" w14:textId="77777777" w:rsidR="00D6367D" w:rsidRDefault="00FB6810" w:rsidP="009E7E9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吉林</w:t>
      </w:r>
      <w:r>
        <w:rPr>
          <w:rFonts w:ascii="Times New Roman" w:eastAsia="仿宋_GB2312" w:hAnsi="Times New Roman"/>
          <w:kern w:val="0"/>
          <w:sz w:val="32"/>
          <w:szCs w:val="20"/>
        </w:rPr>
        <w:t>省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长春</w:t>
      </w:r>
      <w:r>
        <w:rPr>
          <w:rFonts w:ascii="Times New Roman" w:eastAsia="仿宋_GB2312" w:hAnsi="Times New Roman"/>
          <w:kern w:val="0"/>
          <w:sz w:val="32"/>
          <w:szCs w:val="20"/>
        </w:rPr>
        <w:t>市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金鑫街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1077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14:paraId="0B32E5FD" w14:textId="77777777" w:rsidR="00D6367D" w:rsidRDefault="00FB6810" w:rsidP="009E7E91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130000</w:t>
      </w:r>
    </w:p>
    <w:p w14:paraId="3AADD009" w14:textId="77777777" w:rsidR="00D6367D" w:rsidRDefault="00D6367D" w:rsidP="009E7E91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14:paraId="3912BACB" w14:textId="77777777" w:rsidR="00D6367D" w:rsidRDefault="00D6367D" w:rsidP="009E7E91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</w:p>
    <w:p w14:paraId="1E94C934" w14:textId="77777777" w:rsidR="00D6367D" w:rsidRDefault="00FB6810" w:rsidP="009E7E91">
      <w:pPr>
        <w:adjustRightInd w:val="0"/>
        <w:snapToGrid w:val="0"/>
        <w:spacing w:line="560" w:lineRule="exact"/>
        <w:ind w:right="64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国家移民管理局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长春</w:t>
      </w:r>
      <w:r>
        <w:rPr>
          <w:rFonts w:ascii="Times New Roman" w:eastAsia="仿宋_GB2312" w:hAnsi="Times New Roman"/>
          <w:kern w:val="0"/>
          <w:sz w:val="32"/>
          <w:szCs w:val="20"/>
        </w:rPr>
        <w:t>遣返中心</w:t>
      </w:r>
    </w:p>
    <w:p w14:paraId="4CF77FFE" w14:textId="68780A9F" w:rsidR="00D6367D" w:rsidRDefault="00FB6810" w:rsidP="009E7E9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 xml:space="preserve">                      2022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 w:rsidR="008F1699">
        <w:rPr>
          <w:rFonts w:ascii="Times New Roman" w:eastAsia="仿宋_GB2312" w:hAnsi="Times New Roman"/>
          <w:kern w:val="0"/>
          <w:sz w:val="32"/>
          <w:szCs w:val="20"/>
        </w:rPr>
        <w:t>3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4DF624A4" w14:textId="77777777" w:rsidR="00D6367D" w:rsidRDefault="00FB6810">
      <w:pPr>
        <w:widowControl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br w:type="page"/>
      </w:r>
    </w:p>
    <w:p w14:paraId="76E87A98" w14:textId="77777777" w:rsidR="00D6367D" w:rsidRDefault="00FB6810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lastRenderedPageBreak/>
        <w:t>附件</w:t>
      </w:r>
    </w:p>
    <w:p w14:paraId="4FB42350" w14:textId="77777777" w:rsidR="00D6367D" w:rsidRDefault="00D6367D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20"/>
        </w:rPr>
      </w:pPr>
    </w:p>
    <w:p w14:paraId="4CBB84E9" w14:textId="77777777" w:rsidR="00D6367D" w:rsidRDefault="00FB6810" w:rsidP="009E7E91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国家移民管理局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长春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遣返中心</w:t>
      </w:r>
    </w:p>
    <w:p w14:paraId="50E6B81C" w14:textId="77777777" w:rsidR="00D6367D" w:rsidRDefault="00FB6810" w:rsidP="009E7E91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年度拟录用公务员名单</w:t>
      </w:r>
    </w:p>
    <w:p w14:paraId="3E31DF5E" w14:textId="77777777" w:rsidR="00D6367D" w:rsidRDefault="00FB6810">
      <w:pPr>
        <w:widowControl/>
        <w:spacing w:line="560" w:lineRule="exact"/>
        <w:jc w:val="center"/>
        <w:rPr>
          <w:rFonts w:ascii="楷体_GB2312" w:eastAsia="楷体_GB2312" w:hAnsi="黑体"/>
          <w:b/>
          <w:bCs/>
          <w:kern w:val="0"/>
          <w:sz w:val="32"/>
          <w:szCs w:val="20"/>
        </w:rPr>
      </w:pPr>
      <w:r>
        <w:rPr>
          <w:rFonts w:ascii="楷体_GB2312" w:eastAsia="楷体_GB2312" w:hAnsi="楷体" w:cs="楷体" w:hint="eastAsia"/>
          <w:b/>
          <w:bCs/>
          <w:color w:val="000000"/>
          <w:kern w:val="0"/>
          <w:sz w:val="32"/>
          <w:szCs w:val="36"/>
        </w:rPr>
        <w:t>（按准考证号排序）</w:t>
      </w:r>
    </w:p>
    <w:p w14:paraId="1A52E0C8" w14:textId="77777777" w:rsidR="00D6367D" w:rsidRDefault="00D6367D">
      <w:pPr>
        <w:widowControl/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tbl>
      <w:tblPr>
        <w:tblW w:w="9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2401"/>
        <w:gridCol w:w="758"/>
        <w:gridCol w:w="459"/>
        <w:gridCol w:w="1570"/>
        <w:gridCol w:w="939"/>
        <w:gridCol w:w="1887"/>
        <w:gridCol w:w="1008"/>
      </w:tblGrid>
      <w:tr w:rsidR="00D6367D" w14:paraId="390A9B25" w14:textId="77777777">
        <w:trPr>
          <w:trHeight w:val="9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250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9B1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816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CB5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06B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DD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B995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727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:rsidR="00D6367D" w14:paraId="14B7DBC8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EB8B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983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图们遣返站一级警长及以下（一）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A8F5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张高博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D7CF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184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164322010300524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F272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D6C65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09C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70106D35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3C0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D77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图们遣返站一级警长及以下（一）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0B6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张展瑜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757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2FD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164322010400113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2E8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4F31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863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5FAF8018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7A0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F87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图们遣返站一级警长及以下（一）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0DB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张倩倩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BBA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ED2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164322010302316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A69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DC4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649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延吉市人民检察院</w:t>
            </w:r>
          </w:p>
        </w:tc>
      </w:tr>
      <w:tr w:rsidR="00D6367D" w14:paraId="7F77E97D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130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D1A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图们遣返站一级警长及以下（一）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9ACE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李津铭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381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8F4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164350011100428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C1D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966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B52E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1693226A" w14:textId="77777777">
        <w:trPr>
          <w:trHeight w:val="659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597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24F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图们遣返站一级警长及以下（一）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058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查玥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036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6DD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164353010701802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CDE3E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B8FA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417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政协云南省大理州委员会</w:t>
            </w:r>
          </w:p>
        </w:tc>
      </w:tr>
      <w:tr w:rsidR="00D6367D" w14:paraId="0A617B08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E81E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95C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图们遣返站一级警长及以下（二）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973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王秋迪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E63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49A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164312010601425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C02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367B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长春财经学院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940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240DEA25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950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42E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图们遣返站一级警长及以下（二）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1F5E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邹一琦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258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7CDD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164322010302017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EA3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47E0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长春电子科技学院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4BD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2D15AE94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5705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42E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图们遣返站一级警长及以下（二）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A0A2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韩淞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840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C0968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164322010402217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BBF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BCC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吉林警察学院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4A0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20C75483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2FA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8D0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图们遣返站一级警长及以下（二）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6AE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乔学毓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141EA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7C9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164322010402516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B34E8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95FA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吉林警察学院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76C6D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5C5DE0E3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E0F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054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图们遣返站一级警长及以下（二）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F6BE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赵晓斌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BA63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B25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164322010403201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D6E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6DB2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长春财经学院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27B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4F0A7D62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947E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F77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图们遣返站一级警长及以下（二）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D002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7D1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D3D9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164323010106826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5F3E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91C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辽宁财贸学院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91B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018A9F7F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EE05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125B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图们遣返站一级警长及以下（三）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ED0D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赵晓彤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C3D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112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164321010600312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F82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3C2A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1537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54502228" w14:textId="77777777">
        <w:trPr>
          <w:trHeight w:val="516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8DAC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E4B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图们遣返站一级警长及以下（三）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0EA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李叶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21A3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3A50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164322010403729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EF92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8C15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C58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D6367D" w14:paraId="6999DE11" w14:textId="77777777">
        <w:trPr>
          <w:trHeight w:val="537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4421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7988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图们遣返站一级警长及以下（三）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300130001003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448D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赵海钰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2AFA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C974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164322010301525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1F8F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A889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65B6" w14:textId="77777777" w:rsidR="00D6367D" w:rsidRDefault="00FB6810">
            <w:pPr>
              <w:widowControl/>
              <w:spacing w:line="2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 w14:paraId="4EE9220B" w14:textId="77777777" w:rsidR="00D6367D" w:rsidRDefault="00D6367D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D6367D">
      <w:headerReference w:type="default" r:id="rId7"/>
      <w:pgSz w:w="11906" w:h="16838"/>
      <w:pgMar w:top="2098" w:right="1474" w:bottom="1985" w:left="1588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D461" w14:textId="77777777" w:rsidR="00F27A89" w:rsidRDefault="00F27A89">
      <w:r>
        <w:separator/>
      </w:r>
    </w:p>
  </w:endnote>
  <w:endnote w:type="continuationSeparator" w:id="0">
    <w:p w14:paraId="4C266A7F" w14:textId="77777777" w:rsidR="00F27A89" w:rsidRDefault="00F2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020E" w14:textId="77777777" w:rsidR="00F27A89" w:rsidRDefault="00F27A89">
      <w:r>
        <w:separator/>
      </w:r>
    </w:p>
  </w:footnote>
  <w:footnote w:type="continuationSeparator" w:id="0">
    <w:p w14:paraId="26EC704B" w14:textId="77777777" w:rsidR="00F27A89" w:rsidRDefault="00F2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7D67" w14:textId="77777777" w:rsidR="00D6367D" w:rsidRDefault="00D6367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85A21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632EE"/>
    <w:rsid w:val="002760B1"/>
    <w:rsid w:val="002919A0"/>
    <w:rsid w:val="00291BD2"/>
    <w:rsid w:val="00295518"/>
    <w:rsid w:val="002B15EC"/>
    <w:rsid w:val="002D6196"/>
    <w:rsid w:val="003350D6"/>
    <w:rsid w:val="003C4479"/>
    <w:rsid w:val="003D371B"/>
    <w:rsid w:val="004023A3"/>
    <w:rsid w:val="00415B34"/>
    <w:rsid w:val="00426624"/>
    <w:rsid w:val="0043369F"/>
    <w:rsid w:val="00436F04"/>
    <w:rsid w:val="004635B8"/>
    <w:rsid w:val="005027B2"/>
    <w:rsid w:val="005142EA"/>
    <w:rsid w:val="0052393E"/>
    <w:rsid w:val="005323EC"/>
    <w:rsid w:val="00571DD5"/>
    <w:rsid w:val="00574156"/>
    <w:rsid w:val="00577FE8"/>
    <w:rsid w:val="005A14FF"/>
    <w:rsid w:val="005A6244"/>
    <w:rsid w:val="005B6563"/>
    <w:rsid w:val="005C0B9B"/>
    <w:rsid w:val="005D6529"/>
    <w:rsid w:val="005F18C0"/>
    <w:rsid w:val="00620207"/>
    <w:rsid w:val="006225B0"/>
    <w:rsid w:val="006544E5"/>
    <w:rsid w:val="006723E7"/>
    <w:rsid w:val="00673170"/>
    <w:rsid w:val="006778E3"/>
    <w:rsid w:val="00693CF8"/>
    <w:rsid w:val="00694E1B"/>
    <w:rsid w:val="006D77FB"/>
    <w:rsid w:val="006E3445"/>
    <w:rsid w:val="006E59ED"/>
    <w:rsid w:val="006F716E"/>
    <w:rsid w:val="0072479F"/>
    <w:rsid w:val="007305E5"/>
    <w:rsid w:val="00751E3C"/>
    <w:rsid w:val="0076057E"/>
    <w:rsid w:val="00780F77"/>
    <w:rsid w:val="007B5359"/>
    <w:rsid w:val="007B5E9A"/>
    <w:rsid w:val="007B6B9D"/>
    <w:rsid w:val="00824657"/>
    <w:rsid w:val="00837F48"/>
    <w:rsid w:val="008468D2"/>
    <w:rsid w:val="00892F76"/>
    <w:rsid w:val="0089569F"/>
    <w:rsid w:val="008A27A6"/>
    <w:rsid w:val="008F1699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E7E91"/>
    <w:rsid w:val="009F5C8F"/>
    <w:rsid w:val="00A00E8E"/>
    <w:rsid w:val="00A3144E"/>
    <w:rsid w:val="00A54B1E"/>
    <w:rsid w:val="00A66B96"/>
    <w:rsid w:val="00AA09AD"/>
    <w:rsid w:val="00AA7F8A"/>
    <w:rsid w:val="00AB5925"/>
    <w:rsid w:val="00AC0F46"/>
    <w:rsid w:val="00AD56BC"/>
    <w:rsid w:val="00AD5711"/>
    <w:rsid w:val="00AD75BE"/>
    <w:rsid w:val="00B11416"/>
    <w:rsid w:val="00B13B87"/>
    <w:rsid w:val="00B429D6"/>
    <w:rsid w:val="00B86B74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17968"/>
    <w:rsid w:val="00D374C0"/>
    <w:rsid w:val="00D52A8D"/>
    <w:rsid w:val="00D6367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27A89"/>
    <w:rsid w:val="00FA45AB"/>
    <w:rsid w:val="00FA75F5"/>
    <w:rsid w:val="00FB6810"/>
    <w:rsid w:val="00FD68FF"/>
    <w:rsid w:val="01337332"/>
    <w:rsid w:val="015B42E4"/>
    <w:rsid w:val="0342512B"/>
    <w:rsid w:val="037E7FCE"/>
    <w:rsid w:val="03B85504"/>
    <w:rsid w:val="04B84447"/>
    <w:rsid w:val="04C81265"/>
    <w:rsid w:val="04F60251"/>
    <w:rsid w:val="0583168E"/>
    <w:rsid w:val="07CD3B50"/>
    <w:rsid w:val="087503FF"/>
    <w:rsid w:val="0A50254F"/>
    <w:rsid w:val="0AC76375"/>
    <w:rsid w:val="0BF179BA"/>
    <w:rsid w:val="0C7B4259"/>
    <w:rsid w:val="0FC95306"/>
    <w:rsid w:val="1130080A"/>
    <w:rsid w:val="11876FB0"/>
    <w:rsid w:val="11937252"/>
    <w:rsid w:val="121868E0"/>
    <w:rsid w:val="12D46E27"/>
    <w:rsid w:val="13A44E40"/>
    <w:rsid w:val="152A1F7D"/>
    <w:rsid w:val="15B16A0A"/>
    <w:rsid w:val="1633520B"/>
    <w:rsid w:val="17894020"/>
    <w:rsid w:val="19617E91"/>
    <w:rsid w:val="1AB62E0C"/>
    <w:rsid w:val="1DA01DAB"/>
    <w:rsid w:val="1E461C9F"/>
    <w:rsid w:val="1F645194"/>
    <w:rsid w:val="208D5CC5"/>
    <w:rsid w:val="218D6DE3"/>
    <w:rsid w:val="22A3634C"/>
    <w:rsid w:val="22FC61A6"/>
    <w:rsid w:val="23B84A48"/>
    <w:rsid w:val="243B631B"/>
    <w:rsid w:val="248717F2"/>
    <w:rsid w:val="24FF7301"/>
    <w:rsid w:val="258634AD"/>
    <w:rsid w:val="277F60FE"/>
    <w:rsid w:val="27C742E3"/>
    <w:rsid w:val="29E25910"/>
    <w:rsid w:val="2C2C73FB"/>
    <w:rsid w:val="2CAB09D6"/>
    <w:rsid w:val="2D036172"/>
    <w:rsid w:val="2D8423D7"/>
    <w:rsid w:val="2DFF1FCA"/>
    <w:rsid w:val="2E777024"/>
    <w:rsid w:val="2E9E6057"/>
    <w:rsid w:val="30B92FB8"/>
    <w:rsid w:val="30F901C7"/>
    <w:rsid w:val="31012471"/>
    <w:rsid w:val="320F0FF0"/>
    <w:rsid w:val="324B2992"/>
    <w:rsid w:val="335B4672"/>
    <w:rsid w:val="3384062D"/>
    <w:rsid w:val="34370FE7"/>
    <w:rsid w:val="34CF5F34"/>
    <w:rsid w:val="3527086E"/>
    <w:rsid w:val="3698771E"/>
    <w:rsid w:val="377948E3"/>
    <w:rsid w:val="38915A78"/>
    <w:rsid w:val="39805DB2"/>
    <w:rsid w:val="39FE5A95"/>
    <w:rsid w:val="3ACC21C6"/>
    <w:rsid w:val="3B0E5BB2"/>
    <w:rsid w:val="3D586969"/>
    <w:rsid w:val="3D631A16"/>
    <w:rsid w:val="3D8E0729"/>
    <w:rsid w:val="3EC33E03"/>
    <w:rsid w:val="3ED82744"/>
    <w:rsid w:val="3FA3195D"/>
    <w:rsid w:val="3FC516F5"/>
    <w:rsid w:val="40C04C3B"/>
    <w:rsid w:val="420430FB"/>
    <w:rsid w:val="435E2CF0"/>
    <w:rsid w:val="454B4F97"/>
    <w:rsid w:val="457F53A3"/>
    <w:rsid w:val="45E84DC3"/>
    <w:rsid w:val="49244ADF"/>
    <w:rsid w:val="492B5D9F"/>
    <w:rsid w:val="4AFD73A4"/>
    <w:rsid w:val="4B9E6C37"/>
    <w:rsid w:val="4E1E499E"/>
    <w:rsid w:val="4E567B7A"/>
    <w:rsid w:val="4E983D49"/>
    <w:rsid w:val="4EA8090F"/>
    <w:rsid w:val="51355C45"/>
    <w:rsid w:val="5423704D"/>
    <w:rsid w:val="5495254E"/>
    <w:rsid w:val="57390BAD"/>
    <w:rsid w:val="57B54D90"/>
    <w:rsid w:val="58500A73"/>
    <w:rsid w:val="58557E3C"/>
    <w:rsid w:val="58754208"/>
    <w:rsid w:val="58C249DB"/>
    <w:rsid w:val="58E85A59"/>
    <w:rsid w:val="5A0D3461"/>
    <w:rsid w:val="5A4837DB"/>
    <w:rsid w:val="5C1B42CB"/>
    <w:rsid w:val="5CE8108E"/>
    <w:rsid w:val="5E262E91"/>
    <w:rsid w:val="5EF578CE"/>
    <w:rsid w:val="5EFB2C0C"/>
    <w:rsid w:val="5F310486"/>
    <w:rsid w:val="5FE7588D"/>
    <w:rsid w:val="6065126B"/>
    <w:rsid w:val="615663A6"/>
    <w:rsid w:val="61922191"/>
    <w:rsid w:val="61A35B4E"/>
    <w:rsid w:val="62C465A1"/>
    <w:rsid w:val="62E93FCA"/>
    <w:rsid w:val="66626532"/>
    <w:rsid w:val="67652D1D"/>
    <w:rsid w:val="693312F4"/>
    <w:rsid w:val="6A95709A"/>
    <w:rsid w:val="6BAE0BE9"/>
    <w:rsid w:val="6BD64C3B"/>
    <w:rsid w:val="6D4228C7"/>
    <w:rsid w:val="6D6F23B0"/>
    <w:rsid w:val="6E052311"/>
    <w:rsid w:val="6E725242"/>
    <w:rsid w:val="6ECE1671"/>
    <w:rsid w:val="71226F49"/>
    <w:rsid w:val="73E83302"/>
    <w:rsid w:val="7421620B"/>
    <w:rsid w:val="748C682C"/>
    <w:rsid w:val="748F004B"/>
    <w:rsid w:val="74BD7896"/>
    <w:rsid w:val="74C8754C"/>
    <w:rsid w:val="771935ED"/>
    <w:rsid w:val="77A84347"/>
    <w:rsid w:val="78216BD9"/>
    <w:rsid w:val="7AF81C4C"/>
    <w:rsid w:val="7B605DDE"/>
    <w:rsid w:val="7C0628B5"/>
    <w:rsid w:val="7DC52CF1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31DD1F"/>
  <w15:docId w15:val="{E21B67A5-6B36-4D65-98E8-DA240C1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kern w:val="2"/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Pr>
      <w:rFonts w:ascii="楷体" w:eastAsia="楷体" w:hAnsi="楷体" w:cs="楷体"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qFormat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122">
    <w:name w:val="font122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 鑫</cp:lastModifiedBy>
  <cp:revision>4</cp:revision>
  <cp:lastPrinted>2022-05-23T14:05:00Z</cp:lastPrinted>
  <dcterms:created xsi:type="dcterms:W3CDTF">2022-06-21T07:15:00Z</dcterms:created>
  <dcterms:modified xsi:type="dcterms:W3CDTF">2022-06-23T00:59:00Z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5911E7CC08B64971859273A4F1069B17</vt:lpwstr>
  </property>
</Properties>
</file>