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F56F8">
      <w:pPr>
        <w:adjustRightInd w:val="0"/>
        <w:snapToGrid w:val="0"/>
        <w:spacing w:line="620" w:lineRule="exact"/>
        <w:jc w:val="center"/>
        <w:rPr>
          <w:rFonts w:ascii="方正小标宋简体" w:hAnsi="Times New Roman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西藏出入境边防检查总站</w:t>
      </w:r>
    </w:p>
    <w:p w14:paraId="2638624E">
      <w:pPr>
        <w:adjustRightInd w:val="0"/>
        <w:snapToGrid w:val="0"/>
        <w:spacing w:line="62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仿宋_GB2312" w:cs="宋体"/>
          <w:kern w:val="0"/>
          <w:sz w:val="44"/>
          <w:szCs w:val="44"/>
          <w:lang w:eastAsia="zh-CN"/>
        </w:rPr>
        <w:t>2025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年度拟录用公务员</w:t>
      </w: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公示公告</w:t>
      </w:r>
    </w:p>
    <w:p w14:paraId="5C2007B3">
      <w:pPr>
        <w:adjustRightInd w:val="0"/>
        <w:snapToGrid w:val="0"/>
        <w:spacing w:line="62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 w14:paraId="53D4552A">
      <w:pPr>
        <w:adjustRightInd w:val="0"/>
        <w:snapToGrid w:val="0"/>
        <w:spacing w:line="620" w:lineRule="exact"/>
        <w:ind w:firstLine="640" w:firstLineChars="20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根据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2025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年度中央机关及其直属机构考试录用公务员工作有关要求，经过笔试、体能测评、面试、体检和考察等程序，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val="en-US" w:eastAsia="zh-CN"/>
        </w:rPr>
        <w:t>确定李云泽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等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val="en-US" w:eastAsia="zh-CN"/>
        </w:rPr>
        <w:t>65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人（名单见附件）为西藏出入境边防检查总站拟录用公务员，现予以公示。公示期间如有问题，请向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西藏出入境边防检查总站政治处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反映。</w:t>
      </w:r>
    </w:p>
    <w:p w14:paraId="13D3FEC2">
      <w:pPr>
        <w:adjustRightInd w:val="0"/>
        <w:snapToGrid w:val="0"/>
        <w:spacing w:line="62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公示时间：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2025</w:t>
      </w:r>
      <w:r>
        <w:rPr>
          <w:rFonts w:ascii="Times New Roman" w:hAnsi="Times New Roman" w:eastAsia="仿宋_GB2312"/>
          <w:kern w:val="0"/>
          <w:sz w:val="32"/>
          <w:szCs w:val="20"/>
        </w:rPr>
        <w:t>年</w:t>
      </w:r>
      <w:r>
        <w:rPr>
          <w:rFonts w:hint="eastAsia" w:ascii="Times New Roman" w:hAnsi="Times New Roman" w:eastAsia="仿宋_GB2312"/>
          <w:kern w:val="0"/>
          <w:sz w:val="32"/>
          <w:szCs w:val="20"/>
          <w:lang w:val="en-US" w:eastAsia="zh-CN"/>
        </w:rPr>
        <w:t>5</w:t>
      </w:r>
      <w:r>
        <w:rPr>
          <w:rFonts w:ascii="Times New Roman" w:hAnsi="Times New Roman" w:eastAsia="仿宋_GB2312"/>
          <w:kern w:val="0"/>
          <w:sz w:val="32"/>
          <w:szCs w:val="20"/>
        </w:rPr>
        <w:t>月</w:t>
      </w:r>
      <w:r>
        <w:rPr>
          <w:rFonts w:hint="eastAsia" w:ascii="Times New Roman" w:hAnsi="Times New Roman" w:eastAsia="仿宋_GB2312"/>
          <w:kern w:val="0"/>
          <w:sz w:val="32"/>
          <w:szCs w:val="20"/>
          <w:lang w:val="en-US" w:eastAsia="zh-CN"/>
        </w:rPr>
        <w:t>15</w:t>
      </w:r>
      <w:r>
        <w:rPr>
          <w:rFonts w:ascii="Times New Roman" w:hAnsi="Times New Roman" w:eastAsia="仿宋_GB2312"/>
          <w:kern w:val="0"/>
          <w:sz w:val="32"/>
          <w:szCs w:val="20"/>
        </w:rPr>
        <w:t>日</w:t>
      </w:r>
      <w:r>
        <w:rPr>
          <w:rFonts w:ascii="Times New Roman" w:hAnsi="Times New Roman" w:eastAsia="仿宋"/>
          <w:kern w:val="0"/>
          <w:sz w:val="32"/>
          <w:szCs w:val="20"/>
        </w:rPr>
        <w:t>至</w:t>
      </w:r>
      <w:r>
        <w:rPr>
          <w:rFonts w:hint="eastAsia" w:ascii="Times New Roman" w:hAnsi="Times New Roman" w:eastAsia="仿宋"/>
          <w:kern w:val="0"/>
          <w:sz w:val="32"/>
          <w:szCs w:val="20"/>
          <w:lang w:val="en-US" w:eastAsia="zh-CN"/>
        </w:rPr>
        <w:t>5</w:t>
      </w:r>
      <w:r>
        <w:rPr>
          <w:rFonts w:ascii="Times New Roman" w:hAnsi="Times New Roman" w:eastAsia="仿宋_GB2312"/>
          <w:kern w:val="0"/>
          <w:sz w:val="32"/>
          <w:szCs w:val="20"/>
        </w:rPr>
        <w:t>月</w:t>
      </w:r>
      <w:r>
        <w:rPr>
          <w:rFonts w:hint="eastAsia" w:ascii="Times New Roman" w:hAnsi="Times New Roman" w:eastAsia="仿宋_GB2312"/>
          <w:kern w:val="0"/>
          <w:sz w:val="32"/>
          <w:szCs w:val="20"/>
          <w:lang w:val="en-US" w:eastAsia="zh-CN"/>
        </w:rPr>
        <w:t>21</w:t>
      </w:r>
      <w:r>
        <w:rPr>
          <w:rFonts w:ascii="Times New Roman" w:hAnsi="Times New Roman" w:eastAsia="仿宋_GB2312"/>
          <w:kern w:val="0"/>
          <w:sz w:val="32"/>
          <w:szCs w:val="20"/>
        </w:rPr>
        <w:t>日（5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个工作日）</w:t>
      </w:r>
    </w:p>
    <w:p w14:paraId="46E10B6D">
      <w:pPr>
        <w:adjustRightInd w:val="0"/>
        <w:snapToGrid w:val="0"/>
        <w:spacing w:line="620" w:lineRule="exact"/>
        <w:ind w:firstLine="640" w:firstLineChars="2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监督电话：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0891-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6580236</w:t>
      </w:r>
    </w:p>
    <w:p w14:paraId="42804238">
      <w:pPr>
        <w:spacing w:line="6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联系地址：西藏</w:t>
      </w:r>
      <w:r>
        <w:rPr>
          <w:rFonts w:hint="eastAsia" w:ascii="Times New Roman" w:hAnsi="Times New Roman" w:eastAsia="仿宋_GB2312"/>
          <w:sz w:val="32"/>
          <w:szCs w:val="32"/>
        </w:rPr>
        <w:t>自治区</w:t>
      </w:r>
      <w:r>
        <w:rPr>
          <w:rFonts w:ascii="Times New Roman" w:hAnsi="Times New Roman" w:eastAsia="仿宋_GB2312"/>
          <w:sz w:val="32"/>
          <w:szCs w:val="32"/>
        </w:rPr>
        <w:t>拉萨市</w:t>
      </w:r>
      <w:r>
        <w:rPr>
          <w:rFonts w:hint="eastAsia" w:ascii="Times New Roman" w:hAnsi="Times New Roman" w:eastAsia="仿宋_GB2312"/>
          <w:sz w:val="32"/>
          <w:szCs w:val="32"/>
        </w:rPr>
        <w:t>堆龙德庆区</w:t>
      </w:r>
      <w:r>
        <w:rPr>
          <w:rFonts w:ascii="Times New Roman" w:hAnsi="Times New Roman" w:eastAsia="仿宋_GB2312"/>
          <w:sz w:val="32"/>
          <w:szCs w:val="32"/>
        </w:rPr>
        <w:t>世纪大道1号西藏出入境边防检查总站政治处</w:t>
      </w:r>
    </w:p>
    <w:p w14:paraId="4D792E38">
      <w:pPr>
        <w:spacing w:line="6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邮政编码：8500</w:t>
      </w:r>
      <w:r>
        <w:rPr>
          <w:rFonts w:hint="eastAsia" w:ascii="Times New Roman" w:hAnsi="Times New Roman" w:eastAsia="仿宋_GB2312"/>
          <w:sz w:val="32"/>
          <w:szCs w:val="32"/>
        </w:rPr>
        <w:t>00</w:t>
      </w:r>
    </w:p>
    <w:p w14:paraId="3CEEE5F2">
      <w:pPr>
        <w:adjustRightInd w:val="0"/>
        <w:snapToGrid w:val="0"/>
        <w:spacing w:line="620" w:lineRule="exact"/>
        <w:ind w:right="640"/>
        <w:jc w:val="right"/>
        <w:rPr>
          <w:rFonts w:ascii="Times New Roman" w:hAnsi="Times New Roman" w:eastAsia="仿宋_GB2312" w:cs="宋体"/>
          <w:kern w:val="0"/>
          <w:sz w:val="32"/>
          <w:szCs w:val="20"/>
        </w:rPr>
      </w:pPr>
    </w:p>
    <w:p w14:paraId="33F85952">
      <w:pPr>
        <w:adjustRightInd w:val="0"/>
        <w:snapToGrid w:val="0"/>
        <w:spacing w:line="620" w:lineRule="exact"/>
        <w:ind w:right="640"/>
        <w:jc w:val="right"/>
        <w:rPr>
          <w:rFonts w:ascii="Times New Roman" w:hAnsi="Times New Roman" w:eastAsia="仿宋_GB2312" w:cs="宋体"/>
          <w:kern w:val="0"/>
          <w:sz w:val="32"/>
          <w:szCs w:val="20"/>
        </w:rPr>
      </w:pPr>
    </w:p>
    <w:p w14:paraId="5987618D">
      <w:pPr>
        <w:adjustRightInd w:val="0"/>
        <w:snapToGrid w:val="0"/>
        <w:spacing w:line="620" w:lineRule="exact"/>
        <w:ind w:right="640"/>
        <w:jc w:val="right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西藏出入境边防检查总站</w:t>
      </w:r>
    </w:p>
    <w:p w14:paraId="39B631FE">
      <w:pPr>
        <w:adjustRightInd w:val="0"/>
        <w:snapToGrid w:val="0"/>
        <w:spacing w:line="620" w:lineRule="exact"/>
        <w:ind w:firstLine="5280" w:firstLineChars="165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  <w:lang w:eastAsia="zh-CN"/>
        </w:rPr>
        <w:t>2025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年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月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val="en-US" w:eastAsia="zh-CN"/>
        </w:rPr>
        <w:t>14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日</w:t>
      </w:r>
    </w:p>
    <w:p w14:paraId="1DA8B9F6"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 w14:paraId="6CF2E04A"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 w14:paraId="3C93737D"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 w14:paraId="7FC25EF1">
      <w:pPr>
        <w:adjustRightInd w:val="0"/>
        <w:snapToGrid w:val="0"/>
        <w:spacing w:line="620" w:lineRule="exact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</w:p>
    <w:p w14:paraId="39EB97DA">
      <w:pPr>
        <w:adjustRightInd w:val="0"/>
        <w:snapToGrid w:val="0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</w:p>
    <w:p w14:paraId="5EC15044">
      <w:pPr>
        <w:adjustRightInd w:val="0"/>
        <w:snapToGrid w:val="0"/>
        <w:spacing w:line="62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西藏出入境边防检查总站</w:t>
      </w:r>
    </w:p>
    <w:p w14:paraId="4DF79849">
      <w:pPr>
        <w:adjustRightInd w:val="0"/>
        <w:snapToGrid w:val="0"/>
        <w:spacing w:line="620" w:lineRule="exact"/>
        <w:jc w:val="center"/>
        <w:rPr>
          <w:rFonts w:hint="eastAsia" w:ascii="楷体" w:hAnsi="楷体" w:eastAsia="楷体" w:cs="楷体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kern w:val="0"/>
          <w:sz w:val="44"/>
          <w:szCs w:val="44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年拟录用公务员名单</w:t>
      </w:r>
    </w:p>
    <w:p w14:paraId="4E4D6C78">
      <w:pPr>
        <w:adjustRightInd w:val="0"/>
        <w:snapToGrid w:val="0"/>
        <w:spacing w:line="620" w:lineRule="exact"/>
        <w:jc w:val="center"/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>同一职位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按准考证号排序）</w:t>
      </w:r>
    </w:p>
    <w:tbl>
      <w:tblPr>
        <w:tblStyle w:val="4"/>
        <w:tblpPr w:leftFromText="180" w:rightFromText="180" w:vertAnchor="text" w:horzAnchor="page" w:tblpX="611" w:tblpY="615"/>
        <w:tblOverlap w:val="never"/>
        <w:tblW w:w="107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2365"/>
        <w:gridCol w:w="931"/>
        <w:gridCol w:w="613"/>
        <w:gridCol w:w="1716"/>
        <w:gridCol w:w="1247"/>
        <w:gridCol w:w="1524"/>
        <w:gridCol w:w="1056"/>
        <w:gridCol w:w="874"/>
      </w:tblGrid>
      <w:tr w14:paraId="60449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88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14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职位名称及代码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4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3C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0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43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</w:t>
            </w:r>
          </w:p>
          <w:p w14:paraId="401CD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2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47D7B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5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8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林芝边境管理支队一级警长及以下（一）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300130001001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7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李云泽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24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D2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158334014408105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5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AB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安徽农业大学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C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B29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4CD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9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FC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林芝边境管理支队一级警长及以下（一）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300130001001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85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梁童童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0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C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158342011806612 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23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4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武汉科技大学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B9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674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F3C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32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2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林芝边境管理支队一级警长及以下（一）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300130001001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6D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段煜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7B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55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158350010302414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5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4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重庆交通大学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60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083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162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FE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D8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林芝边境管理支队一级警长及以下（一）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300130001001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0B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龙星宇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0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9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158351010303623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6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1E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天津科技大学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3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3C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F79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1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C1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林芝边境管理支队一级警长及以下（一）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300130001001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F8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丁琳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99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54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158353012405530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2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C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9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7AC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974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B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D4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林芝边境管理支队一级警长及以下（二）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300130001002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5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徐艳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13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2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158337013401312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0D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1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EE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1A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019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62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4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林芝边境管理支队一级警长及以下（二）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300130001002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F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李思雨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0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E7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158351010216308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65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8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BE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94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468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2C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F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林芝边境管理支队一级警长及以下（二）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300130001002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BD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秦菲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C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DC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158362010109815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4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A2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西北民族大学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6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AEA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F23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0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E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林芝边境管理支队一级警长及以下（二）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300130001002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C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张睿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FFFFFF"/>
            <w:vAlign w:val="center"/>
          </w:tcPr>
          <w:p w14:paraId="5EB6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3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158362010111114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B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D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兰州理工大学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3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E22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BEE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D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7A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林芝边境管理支队一级警长及以下（三）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300130001003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00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陈劲松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FFFFFF"/>
            <w:vAlign w:val="center"/>
          </w:tcPr>
          <w:p w14:paraId="06E5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DDEBF7" w:fill="FFFFFF"/>
            <w:vAlign w:val="center"/>
          </w:tcPr>
          <w:p w14:paraId="12D8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158351010220004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74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88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成都文理学院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05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6E2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757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2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4B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林芝边境管理支队一级警长及以下（三）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300130001003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C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李鹏程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FFFFFF"/>
            <w:vAlign w:val="center"/>
          </w:tcPr>
          <w:p w14:paraId="1C1B8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DDEBF7" w:fill="FFFFFF"/>
            <w:vAlign w:val="center"/>
          </w:tcPr>
          <w:p w14:paraId="508DD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158353012406320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AB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8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滇西应用技术大学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5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24B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E04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1F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A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林芝边境管理支队一级警长及以下（四）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300130001004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赵一鸣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76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3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158337014301613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28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7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吉林建筑大学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34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AD8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C94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8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B1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林芝边境管理支队一级警长及以下（四）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300130001004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0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陈熙涵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E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C1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158343014511816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3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FE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湖南交通工程学院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25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32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2E6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3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31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林芝边境管理支队一级警长及以下（五）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300130001005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91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陈绍杰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C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4F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158321010900213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B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9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呼伦贝尔学院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5C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36D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981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6F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C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林芝边境管理支队一级警长及以下（六）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300130001006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5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孙艺萍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17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8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158311060201827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9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F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北京体育大学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23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3F2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F15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A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D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林芝边境管理支队一级警长及以下（七）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300130001007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7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杨文丽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C9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D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158351010305523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57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22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29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806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967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1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6F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林芝边境管理支队一级警长及以下（九）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300130001008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A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徐子心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E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2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158354010103621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4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DD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江西理工大学应用科学学院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0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74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2C8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3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83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林芝边境管理支队一级警长及以下（十）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300130001009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A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徐昊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FF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A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158311061202911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5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40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D4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81B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42D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C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C3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林芝边境管理支队一级警长及以下（十）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300130001009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18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王维玲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F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6C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158341011702921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9B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9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西安外国语大学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B6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7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255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A4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DA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林芝边境管理支队一级警长及以下（十）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300130001009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12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此里卓玛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E1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4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158353011100915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85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7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衢州学院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69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ECE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293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9F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E3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林芝边境管理支队一级警长及以下（十）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300130001009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9E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李白玉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7A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B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158361010405015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B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96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新疆农业大学科学技术学院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97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CA8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1B3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7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A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林芝边境管理支队一级警长及以下（十一）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300130001010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C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蔡灿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4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77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158335100500812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B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4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8C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B1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B99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E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1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林芝边境管理支队一级警长及以下（十一）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300130001010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FF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张荣博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1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2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158353011102420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24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1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湖南工业大学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B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847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997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7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6F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林芝边境管理支队一级警长及以下（十一）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300130001010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9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陈梦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4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AE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158361010408012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B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B8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西安科技大学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2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088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9E0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7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A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林芝边境管理支队一级警长及以下（十二）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300130001011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1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相冰玉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B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43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158354010103715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F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50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西安建筑科技大学华清学院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72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临沂水利集团有限公司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DED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5E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8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林芝边境管理支队一级警长及以下（十三）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300130001012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82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安允充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B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D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158354010102616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91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B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通化师范学院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4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4CF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5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A3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林芝边境管理支队警务技术一级主管及以下（一）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300130001013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B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安存超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F1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4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158241010200128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F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A5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新乡医学院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0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郑州颐和医院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0EF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9C2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6B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4D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林芝边境管理支队一级警长及以下（十四）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300130001014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E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张玉铮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1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0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158341011000127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5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C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南阳师范学院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AE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B7E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FA0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A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B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日喀则边境管理支队一级警长及以下（一）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300130001015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8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夏文冀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FA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B1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158351010303502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7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CA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河北大学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F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E2F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994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E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AA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日喀则边境管理支队一级警长及以下（一）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300130001015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7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周康健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D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91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158353013100505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F8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4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大理大学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D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F4B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CFA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7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4A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日喀则边境管理支队一级警长及以下（一）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300130001015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施本义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6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55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158353013105708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0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3D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1A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89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430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4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96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日喀则边境管理支队一级警长及以下（二）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300130001016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21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班馨月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B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C5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158311060400318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9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A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D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BA6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FDC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F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9F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日喀则边境管理支队一级警长及以下（二）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300130001016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F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于蜜珍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4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D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158332012005105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E6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E7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长春理工大学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7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EDA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A54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66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2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日喀则边境管理支队一级警长及以下（二）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300130001016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刘笑坤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3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F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158350010104430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7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C3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山西大学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2A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C01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1B6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62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09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日喀则边境管理支队一级警长及以下（三）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300130001017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E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秦显坤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FFFFFF"/>
            <w:vAlign w:val="center"/>
          </w:tcPr>
          <w:p w14:paraId="76D14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63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158337014301803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0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13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曲阜师范大学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8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8A5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AEA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69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C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日喀则边境管理支队一级警长及以下（三）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300130001017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0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侯凯博炆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2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D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158341011602517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58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73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天津传媒学院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54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C55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7A7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F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5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日喀则边境管理支队一级警长及以下（五）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300130001018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2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次里品楚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6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2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158353013100322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1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D7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05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06D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5B9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B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18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日喀则边境管理支队一级警长及以下（五）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300130001018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F1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刘建宏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4C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F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158354010102328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E9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F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西藏大学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93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0B4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96B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6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BC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日喀则边境管理支队一级警长及以下（五）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300130001018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8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廖雪芹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F7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1F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158354010103814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4F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6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江西警察学院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11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西藏自治区公安厅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3F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非公务员或参公管理单位工作人员</w:t>
            </w:r>
          </w:p>
        </w:tc>
      </w:tr>
      <w:tr w14:paraId="6EB37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2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4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日喀则边境管理支队一级警长及以下（六）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300130001019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23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鲁志宏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FFFFFF"/>
            <w:vAlign w:val="center"/>
          </w:tcPr>
          <w:p w14:paraId="3B74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44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158353019405111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7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34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B3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A6E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FAA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2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02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日喀则边境管理支队一级警长及以下（七）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300130001020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F0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崔建晓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9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E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158337013600209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B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3E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鲁东大学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A8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山东省高青县公安局看守所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24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非公务员或参公管理单位工作人员</w:t>
            </w:r>
          </w:p>
        </w:tc>
      </w:tr>
      <w:tr w14:paraId="0C14D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8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F7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吉隆出入境边防检查站一级警长及以下（二）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300130001023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1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邬艳泸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4C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F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158331010701020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93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5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上海外国语大学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19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089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DED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A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3F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吉隆出入境边防检查站一级警长及以下（三）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300130001024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8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王政皓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4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A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158341011900826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82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8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2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185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DD9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FD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AC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吉隆出入境边防检查站一级警长及以下（三）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300130001024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7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杨世子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27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CA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158353011105404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2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B8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昆明传媒学院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44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2F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CF5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C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63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吉隆出入境边防检查站一级警长及以下（四）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300130001025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3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贾曙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8D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5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158314011400903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1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FE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山西师范大学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B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86C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1F0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3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4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吉隆出入境边防检查站一级警长及以下（六）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300130001026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B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张永豪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D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B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158351010219609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9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B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C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四川省射洪市洋溪镇人民政府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非公务员或参公管理单位工作人员</w:t>
            </w:r>
          </w:p>
        </w:tc>
      </w:tr>
      <w:tr w14:paraId="0E617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4D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10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聂拉木出入境边防检查站一级警长及以下（一）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300130001028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43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李泽楷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9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2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158321011501405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9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F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沈阳农业大学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17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96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291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0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4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聂拉木出入境边防检查站一级警长及以下（三）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300130001030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A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赵霖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FF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16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158334014406612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F5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6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绵阳城市学院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93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F96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2BE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C9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8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聂拉木出入境边防检查站一级警长及以下（三）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300130001030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76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刘圻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3F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30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158341011801911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B8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A3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郑州西亚斯学院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13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141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C61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A5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01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聂拉木出入境边防检查站一级警长及以下（三）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300130001030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EA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成贵川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E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45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158353011108502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D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8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内蒙古鸿德文理学院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7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7B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529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9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9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聂拉木出入境边防检查站一级警长及以下（四）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300130001031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1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王悦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6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5B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158353012402316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5C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8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红河学院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B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7D8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062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11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D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聂拉木出入境边防检查站一级警长及以下（五）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300130001032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87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汪佳杰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9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A0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158342011807310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4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47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江汉大学文理学院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38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90B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AFB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AB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5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普兰出入境边防检查站一级警长及以下（一）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300130001034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3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王础峥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7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5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158311061202014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A7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EC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中国社会科学院大学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F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12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493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D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DB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普兰出入境边防检查站一级警长及以下（二）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300130001035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4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闫萌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8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3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158337014401003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F7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1E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新疆师范大学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3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629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614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6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普兰出入境边防检查站一级警长及以下（二）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300130001035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1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陈红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6F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158353012400414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06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6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3C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85A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18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D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普兰出入境边防检查站一级警长及以下（三）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300130001036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C6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张继超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CF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6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158353011100425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45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4A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昆明文理学院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44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73A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C3B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00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9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普兰出入境边防检查站一级警长及以下（三）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300130001036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D8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李睿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FFFFFF"/>
            <w:vAlign w:val="center"/>
          </w:tcPr>
          <w:p w14:paraId="2423B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04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158353012405105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7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28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红河学院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4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F96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268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2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A4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普兰出入境边防检查站一级警长及以下（三）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300130001036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0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李建鹏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27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54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158353019405013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85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FF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云南大学滇池</w:t>
            </w:r>
          </w:p>
          <w:p w14:paraId="5742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C6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9C4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454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6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F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普兰出入境边防检查站一级警长及以下（五）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300130001038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39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董庆敏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FFFFFF"/>
            <w:vAlign w:val="center"/>
          </w:tcPr>
          <w:p w14:paraId="1B200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59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109337013602012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4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3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枣庄学院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12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8E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155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2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FFFFFF"/>
            <w:vAlign w:val="center"/>
          </w:tcPr>
          <w:p w14:paraId="7685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里孜出入境边防检查站一级警长及以下（一）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300130001040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6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朱磊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FFFFFF"/>
            <w:vAlign w:val="center"/>
          </w:tcPr>
          <w:p w14:paraId="7435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81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158342011917526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D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0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长江大学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3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68E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DDC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E6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27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里孜出入境边防检查站一级警长及以下（二）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300130001041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3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王焱礼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DA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9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158341010703107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3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9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郑州工业应用技术学院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F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CA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363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3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5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里孜出入境边防检查站一级警长及以下（四）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300130001043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9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路玉茗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22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84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158337014802115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3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D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山东科技大学（青岛校区）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A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C0F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284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ED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D1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林芝边境管理支队一级警长及以下（八）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300130001046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潘龙玥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F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2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158332012006817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2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4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3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7A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4E5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EF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DD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日喀则边境管理支队一级警长及以下（四）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300130001047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E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王宜慧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A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F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158314010700524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F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D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长治学院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63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8D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65C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EB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C9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吉隆出入境边防检查站一级警长及以下（五）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300130001048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A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杨德华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AC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19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158353019402616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7C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E5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滇西应用技术</w:t>
            </w:r>
          </w:p>
          <w:p w14:paraId="11B8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3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D1B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D95B1C3">
      <w:pPr>
        <w:adjustRightInd w:val="0"/>
        <w:snapToGrid w:val="0"/>
        <w:spacing w:line="620" w:lineRule="exact"/>
        <w:jc w:val="both"/>
        <w:rPr>
          <w:rFonts w:hint="eastAsia" w:ascii="楷体" w:hAnsi="楷体" w:eastAsia="楷体" w:cs="楷体"/>
          <w:b/>
          <w:kern w:val="0"/>
          <w:sz w:val="32"/>
          <w:szCs w:val="32"/>
        </w:rPr>
      </w:pPr>
      <w:bookmarkStart w:id="0" w:name="_GoBack"/>
      <w:bookmarkEnd w:id="0"/>
    </w:p>
    <w:sectPr>
      <w:headerReference r:id="rId3" w:type="default"/>
      <w:pgSz w:w="11906" w:h="16838"/>
      <w:pgMar w:top="2098" w:right="1474" w:bottom="1985" w:left="1588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5560A8-9B2B-4FE7-9CB4-5E44C129A1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19586BA-C84B-432E-B136-0887CFD368E5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2E7E648E-0720-4820-B8BD-ADC2E7E36D3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023A0C1-946F-4E86-BDBE-E4C2A7203E5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D3DF709-B4FE-4C27-AFA2-1592851FE87B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6ABC9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172A27"/>
    <w:rsid w:val="00004B08"/>
    <w:rsid w:val="00051DF1"/>
    <w:rsid w:val="000779E0"/>
    <w:rsid w:val="00083C6D"/>
    <w:rsid w:val="000A61B1"/>
    <w:rsid w:val="000C23E8"/>
    <w:rsid w:val="000F4EED"/>
    <w:rsid w:val="001212FA"/>
    <w:rsid w:val="00125A4E"/>
    <w:rsid w:val="001439A3"/>
    <w:rsid w:val="00172A27"/>
    <w:rsid w:val="001943D0"/>
    <w:rsid w:val="001B283D"/>
    <w:rsid w:val="001B2C20"/>
    <w:rsid w:val="001D75E5"/>
    <w:rsid w:val="001E1631"/>
    <w:rsid w:val="001E207B"/>
    <w:rsid w:val="001E5C00"/>
    <w:rsid w:val="0022465A"/>
    <w:rsid w:val="002760B1"/>
    <w:rsid w:val="00291BD2"/>
    <w:rsid w:val="00295518"/>
    <w:rsid w:val="003350D6"/>
    <w:rsid w:val="003654DE"/>
    <w:rsid w:val="003C4479"/>
    <w:rsid w:val="003D371B"/>
    <w:rsid w:val="004023A3"/>
    <w:rsid w:val="00415B34"/>
    <w:rsid w:val="0043369F"/>
    <w:rsid w:val="00436F04"/>
    <w:rsid w:val="004635B8"/>
    <w:rsid w:val="005027B2"/>
    <w:rsid w:val="005142EA"/>
    <w:rsid w:val="0052393E"/>
    <w:rsid w:val="00571DD5"/>
    <w:rsid w:val="00574156"/>
    <w:rsid w:val="00577FE8"/>
    <w:rsid w:val="005A14FF"/>
    <w:rsid w:val="005C0B9B"/>
    <w:rsid w:val="005D6529"/>
    <w:rsid w:val="00600532"/>
    <w:rsid w:val="00620207"/>
    <w:rsid w:val="006225B0"/>
    <w:rsid w:val="006723E7"/>
    <w:rsid w:val="006778E3"/>
    <w:rsid w:val="00693CF8"/>
    <w:rsid w:val="006D77FB"/>
    <w:rsid w:val="006E3445"/>
    <w:rsid w:val="006E59ED"/>
    <w:rsid w:val="006F716E"/>
    <w:rsid w:val="007305E5"/>
    <w:rsid w:val="00751E3C"/>
    <w:rsid w:val="0076057E"/>
    <w:rsid w:val="00780F77"/>
    <w:rsid w:val="007B5359"/>
    <w:rsid w:val="007B6B9D"/>
    <w:rsid w:val="00824657"/>
    <w:rsid w:val="00837F48"/>
    <w:rsid w:val="008468D2"/>
    <w:rsid w:val="00892F76"/>
    <w:rsid w:val="0089569F"/>
    <w:rsid w:val="008A27A6"/>
    <w:rsid w:val="008F6D97"/>
    <w:rsid w:val="0090560D"/>
    <w:rsid w:val="00922924"/>
    <w:rsid w:val="00941AF2"/>
    <w:rsid w:val="009437CC"/>
    <w:rsid w:val="00944457"/>
    <w:rsid w:val="00944BE8"/>
    <w:rsid w:val="00953D61"/>
    <w:rsid w:val="00976B3F"/>
    <w:rsid w:val="009B0A1A"/>
    <w:rsid w:val="009B1D85"/>
    <w:rsid w:val="009C22EF"/>
    <w:rsid w:val="009C274C"/>
    <w:rsid w:val="009F5C8F"/>
    <w:rsid w:val="00A00E8E"/>
    <w:rsid w:val="00A3144E"/>
    <w:rsid w:val="00A45B07"/>
    <w:rsid w:val="00A54B1E"/>
    <w:rsid w:val="00AA09AD"/>
    <w:rsid w:val="00AC0F46"/>
    <w:rsid w:val="00AD5711"/>
    <w:rsid w:val="00AD75BE"/>
    <w:rsid w:val="00B11416"/>
    <w:rsid w:val="00B13B87"/>
    <w:rsid w:val="00B429D6"/>
    <w:rsid w:val="00BA3774"/>
    <w:rsid w:val="00BB76CD"/>
    <w:rsid w:val="00BD288B"/>
    <w:rsid w:val="00BE7713"/>
    <w:rsid w:val="00C110F8"/>
    <w:rsid w:val="00C22412"/>
    <w:rsid w:val="00C309C7"/>
    <w:rsid w:val="00C34F54"/>
    <w:rsid w:val="00C47194"/>
    <w:rsid w:val="00C81EAE"/>
    <w:rsid w:val="00CA068D"/>
    <w:rsid w:val="00CD5EA9"/>
    <w:rsid w:val="00D374C0"/>
    <w:rsid w:val="00D52A8D"/>
    <w:rsid w:val="00D70F6E"/>
    <w:rsid w:val="00D82B47"/>
    <w:rsid w:val="00D956AA"/>
    <w:rsid w:val="00D95C9B"/>
    <w:rsid w:val="00DA7ECA"/>
    <w:rsid w:val="00E54197"/>
    <w:rsid w:val="00E55186"/>
    <w:rsid w:val="00E7415C"/>
    <w:rsid w:val="00EC2574"/>
    <w:rsid w:val="00EC3C9C"/>
    <w:rsid w:val="00EC56E0"/>
    <w:rsid w:val="00ED0D29"/>
    <w:rsid w:val="00ED7186"/>
    <w:rsid w:val="00EF11BB"/>
    <w:rsid w:val="00F01FFF"/>
    <w:rsid w:val="00FA45AB"/>
    <w:rsid w:val="00FA75F5"/>
    <w:rsid w:val="01771C03"/>
    <w:rsid w:val="022D689B"/>
    <w:rsid w:val="02680289"/>
    <w:rsid w:val="02E9643F"/>
    <w:rsid w:val="0370076E"/>
    <w:rsid w:val="0454522D"/>
    <w:rsid w:val="04C81265"/>
    <w:rsid w:val="0558144B"/>
    <w:rsid w:val="05D33CC3"/>
    <w:rsid w:val="06AF5589"/>
    <w:rsid w:val="07690DCB"/>
    <w:rsid w:val="07A36A03"/>
    <w:rsid w:val="07B2591A"/>
    <w:rsid w:val="0A9E4792"/>
    <w:rsid w:val="0C6E6D89"/>
    <w:rsid w:val="0F447317"/>
    <w:rsid w:val="0FE940BB"/>
    <w:rsid w:val="10F33957"/>
    <w:rsid w:val="12274A70"/>
    <w:rsid w:val="14801784"/>
    <w:rsid w:val="14D57F57"/>
    <w:rsid w:val="14D63F5C"/>
    <w:rsid w:val="14F71D40"/>
    <w:rsid w:val="154132A0"/>
    <w:rsid w:val="155C45C3"/>
    <w:rsid w:val="16D927DD"/>
    <w:rsid w:val="17B342D2"/>
    <w:rsid w:val="1833135B"/>
    <w:rsid w:val="18A41146"/>
    <w:rsid w:val="18FA40F7"/>
    <w:rsid w:val="19E75436"/>
    <w:rsid w:val="1B4A760E"/>
    <w:rsid w:val="1C2E5351"/>
    <w:rsid w:val="1F9A2D26"/>
    <w:rsid w:val="1FEB3A00"/>
    <w:rsid w:val="218D6DE3"/>
    <w:rsid w:val="2194004A"/>
    <w:rsid w:val="2197464E"/>
    <w:rsid w:val="21FA1614"/>
    <w:rsid w:val="22C04FD2"/>
    <w:rsid w:val="22DE23BA"/>
    <w:rsid w:val="235F702B"/>
    <w:rsid w:val="250F1455"/>
    <w:rsid w:val="25445E71"/>
    <w:rsid w:val="25C7586F"/>
    <w:rsid w:val="25DD7EB7"/>
    <w:rsid w:val="25E314F2"/>
    <w:rsid w:val="26995EEF"/>
    <w:rsid w:val="269A049F"/>
    <w:rsid w:val="280F5C82"/>
    <w:rsid w:val="28794977"/>
    <w:rsid w:val="2883569B"/>
    <w:rsid w:val="28F83BAF"/>
    <w:rsid w:val="2A6344F5"/>
    <w:rsid w:val="2AB43748"/>
    <w:rsid w:val="2B322C35"/>
    <w:rsid w:val="2C9C784E"/>
    <w:rsid w:val="2F035201"/>
    <w:rsid w:val="30141B62"/>
    <w:rsid w:val="30306F76"/>
    <w:rsid w:val="3031382E"/>
    <w:rsid w:val="30B41416"/>
    <w:rsid w:val="324B2992"/>
    <w:rsid w:val="32987BF8"/>
    <w:rsid w:val="33B47D87"/>
    <w:rsid w:val="33CB24CB"/>
    <w:rsid w:val="35BE492B"/>
    <w:rsid w:val="3653046E"/>
    <w:rsid w:val="3698771E"/>
    <w:rsid w:val="36F632BA"/>
    <w:rsid w:val="392B2A3B"/>
    <w:rsid w:val="39392971"/>
    <w:rsid w:val="394A0409"/>
    <w:rsid w:val="39503349"/>
    <w:rsid w:val="399B0260"/>
    <w:rsid w:val="39B20F40"/>
    <w:rsid w:val="3B0D616C"/>
    <w:rsid w:val="3B0F4316"/>
    <w:rsid w:val="3C2D7448"/>
    <w:rsid w:val="3CA44D62"/>
    <w:rsid w:val="3DF723E0"/>
    <w:rsid w:val="413E285A"/>
    <w:rsid w:val="47024B89"/>
    <w:rsid w:val="47CB2CBF"/>
    <w:rsid w:val="48155868"/>
    <w:rsid w:val="486D4000"/>
    <w:rsid w:val="4A881FF2"/>
    <w:rsid w:val="4DC243B2"/>
    <w:rsid w:val="4E061DD6"/>
    <w:rsid w:val="4E983D49"/>
    <w:rsid w:val="4F9551F7"/>
    <w:rsid w:val="4FCF7AEE"/>
    <w:rsid w:val="51865FE4"/>
    <w:rsid w:val="531657D8"/>
    <w:rsid w:val="53244EF5"/>
    <w:rsid w:val="570F4DF9"/>
    <w:rsid w:val="573F70D6"/>
    <w:rsid w:val="58F15B91"/>
    <w:rsid w:val="5A160871"/>
    <w:rsid w:val="5A8772BD"/>
    <w:rsid w:val="5AD21A31"/>
    <w:rsid w:val="5B7747CC"/>
    <w:rsid w:val="5CB02D25"/>
    <w:rsid w:val="5CF444B8"/>
    <w:rsid w:val="5D1944C6"/>
    <w:rsid w:val="612C2AD6"/>
    <w:rsid w:val="61A40292"/>
    <w:rsid w:val="635824CC"/>
    <w:rsid w:val="643670A8"/>
    <w:rsid w:val="646F5007"/>
    <w:rsid w:val="67FE7BE0"/>
    <w:rsid w:val="680214E3"/>
    <w:rsid w:val="69194AC3"/>
    <w:rsid w:val="69510793"/>
    <w:rsid w:val="698F4252"/>
    <w:rsid w:val="69B9458B"/>
    <w:rsid w:val="6E052311"/>
    <w:rsid w:val="6E725242"/>
    <w:rsid w:val="71D677A9"/>
    <w:rsid w:val="722E54DA"/>
    <w:rsid w:val="73C4475F"/>
    <w:rsid w:val="74396A2D"/>
    <w:rsid w:val="748F004B"/>
    <w:rsid w:val="74BD7896"/>
    <w:rsid w:val="76C26DBD"/>
    <w:rsid w:val="77C46D0B"/>
    <w:rsid w:val="77FE38A2"/>
    <w:rsid w:val="794449AF"/>
    <w:rsid w:val="7B2619F2"/>
    <w:rsid w:val="7BD23545"/>
    <w:rsid w:val="7D1A4FC8"/>
    <w:rsid w:val="7DAC12A3"/>
    <w:rsid w:val="7DBF2BFA"/>
    <w:rsid w:val="7DF3310E"/>
    <w:rsid w:val="7EE17C3C"/>
    <w:rsid w:val="7EF324FD"/>
    <w:rsid w:val="7F27680E"/>
    <w:rsid w:val="7F8B6823"/>
    <w:rsid w:val="7FB0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autoRedefine/>
    <w:semiHidden/>
    <w:qFormat/>
    <w:locked/>
    <w:uiPriority w:val="99"/>
    <w:rPr>
      <w:kern w:val="2"/>
      <w:sz w:val="18"/>
    </w:rPr>
  </w:style>
  <w:style w:type="character" w:customStyle="1" w:styleId="7">
    <w:name w:val="页眉 字符"/>
    <w:link w:val="3"/>
    <w:autoRedefine/>
    <w:semiHidden/>
    <w:qFormat/>
    <w:locked/>
    <w:uiPriority w:val="99"/>
    <w:rPr>
      <w:kern w:val="2"/>
      <w:sz w:val="18"/>
    </w:rPr>
  </w:style>
  <w:style w:type="character" w:customStyle="1" w:styleId="8">
    <w:name w:val="font21"/>
    <w:basedOn w:val="5"/>
    <w:autoRedefine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9">
    <w:name w:val="font11"/>
    <w:basedOn w:val="5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588</Words>
  <Characters>823</Characters>
  <Lines>33</Lines>
  <Paragraphs>9</Paragraphs>
  <TotalTime>5</TotalTime>
  <ScaleCrop>false</ScaleCrop>
  <LinksUpToDate>false</LinksUpToDate>
  <CharactersWithSpaces>825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2019-06-28T01:21:00Z</dcterms:created>
  <dc:creator>Administrator</dc:creator>
  <cp:lastModifiedBy>李薇</cp:lastModifiedBy>
  <cp:lastPrinted>2024-04-01T03:23:00Z</cp:lastPrinted>
  <dcterms:modified xsi:type="dcterms:W3CDTF">2025-05-12T03:46:15Z</dcterms:modified>
  <dc:title>XXX（单位）20XX年度拟录用（补充录用）公务员（参公单位工作人员）公示公告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89A56F04CBFE4BAA983308A2A2230BD1_13</vt:lpwstr>
  </property>
  <property fmtid="{D5CDD505-2E9C-101B-9397-08002B2CF9AE}" pid="4" name="KSOTemplateDocerSaveRecord">
    <vt:lpwstr>eyJoZGlkIjoiODVhZmZiMjEyZWMwYTRhZmEwMzk5NTQ2ZDU2MzcxMzIiLCJ1c2VySWQiOiI1NjYzMTUyNTUifQ==</vt:lpwstr>
  </property>
</Properties>
</file>