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BB745">
      <w:pPr>
        <w:spacing w:line="560" w:lineRule="exact"/>
        <w:rPr>
          <w:rFonts w:hint="eastAsia" w:ascii="仿宋_GB2312" w:hAnsi="Times New Roman" w:eastAsia="仿宋_GB2312"/>
          <w:sz w:val="32"/>
          <w:szCs w:val="32"/>
        </w:rPr>
      </w:pPr>
      <w:r>
        <w:rPr>
          <w:rFonts w:hint="eastAsia" w:ascii="Times New Roman" w:hAnsi="Times New Roman" w:eastAsia="黑体"/>
          <w:sz w:val="32"/>
          <w:szCs w:val="32"/>
        </w:rPr>
        <w:t>附录3</w:t>
      </w:r>
    </w:p>
    <w:p w14:paraId="209483D5">
      <w:pPr>
        <w:tabs>
          <w:tab w:val="left" w:pos="2955"/>
          <w:tab w:val="center" w:pos="4422"/>
        </w:tabs>
        <w:spacing w:line="560" w:lineRule="exact"/>
        <w:jc w:val="left"/>
        <w:outlineLvl w:val="1"/>
        <w:rPr>
          <w:rFonts w:ascii="Times New Roman" w:hAnsi="Times New Roman" w:eastAsia="方正小标宋简体"/>
          <w:sz w:val="44"/>
          <w:szCs w:val="44"/>
        </w:rPr>
      </w:pPr>
      <w:r>
        <w:rPr>
          <w:rFonts w:ascii="Times New Roman" w:hAnsi="Times New Roman" w:eastAsia="方正小标宋简体"/>
          <w:sz w:val="44"/>
          <w:szCs w:val="44"/>
        </w:rPr>
        <w:tab/>
      </w:r>
      <w:r>
        <w:rPr>
          <w:rFonts w:ascii="Times New Roman" w:hAnsi="Times New Roman" w:eastAsia="方正小标宋简体"/>
          <w:sz w:val="44"/>
          <w:szCs w:val="44"/>
        </w:rPr>
        <w:tab/>
      </w:r>
      <w:r>
        <w:rPr>
          <w:rFonts w:ascii="Times New Roman" w:hAnsi="Times New Roman" w:eastAsia="方正小标宋简体"/>
          <w:sz w:val="44"/>
          <w:szCs w:val="44"/>
        </w:rPr>
        <w:t>常见错误示例</w:t>
      </w:r>
    </w:p>
    <w:p w14:paraId="51187504">
      <w:pPr>
        <w:spacing w:line="560" w:lineRule="exact"/>
        <w:ind w:firstLine="630"/>
        <w:rPr>
          <w:rFonts w:hint="eastAsia" w:ascii="Times New Roman" w:hAnsi="Times New Roman" w:eastAsia="楷体_GB2312"/>
          <w:b/>
          <w:sz w:val="32"/>
          <w:szCs w:val="32"/>
        </w:rPr>
      </w:pPr>
    </w:p>
    <w:p w14:paraId="63D45BE6">
      <w:pPr>
        <w:spacing w:line="560" w:lineRule="exact"/>
        <w:ind w:firstLine="630"/>
        <w:outlineLvl w:val="0"/>
        <w:rPr>
          <w:rFonts w:ascii="Times New Roman" w:hAnsi="Times New Roman" w:eastAsia="楷体_GB2312"/>
          <w:b/>
          <w:sz w:val="32"/>
          <w:szCs w:val="32"/>
        </w:rPr>
      </w:pPr>
      <w:r>
        <w:rPr>
          <w:rFonts w:ascii="Times New Roman" w:hAnsi="Times New Roman" w:eastAsia="楷体_GB2312"/>
          <w:b/>
          <w:sz w:val="32"/>
          <w:szCs w:val="32"/>
        </w:rPr>
        <w:t>一</w:t>
      </w:r>
      <w:r>
        <w:rPr>
          <w:rFonts w:hint="eastAsia" w:ascii="Times New Roman" w:hAnsi="Times New Roman" w:eastAsia="楷体_GB2312"/>
          <w:b/>
          <w:sz w:val="32"/>
          <w:szCs w:val="32"/>
        </w:rPr>
        <w:t>、在大陆逾期居留</w:t>
      </w:r>
    </w:p>
    <w:p w14:paraId="48C43FF9">
      <w:pPr>
        <w:spacing w:line="560" w:lineRule="exact"/>
        <w:ind w:firstLine="630"/>
        <w:rPr>
          <w:rFonts w:ascii="Times New Roman" w:hAnsi="Times New Roman" w:eastAsia="仿宋_GB2312"/>
          <w:sz w:val="32"/>
          <w:szCs w:val="32"/>
        </w:rPr>
      </w:pPr>
      <w:r>
        <w:rPr>
          <w:rFonts w:ascii="Times New Roman" w:hAnsi="Times New Roman" w:eastAsia="仿宋_GB2312"/>
          <w:sz w:val="32"/>
          <w:szCs w:val="32"/>
        </w:rPr>
        <w:t>台湾居民</w:t>
      </w:r>
      <w:r>
        <w:rPr>
          <w:rFonts w:hint="eastAsia" w:ascii="Times New Roman" w:hAnsi="Times New Roman" w:eastAsia="仿宋_GB2312"/>
          <w:sz w:val="32"/>
          <w:szCs w:val="32"/>
        </w:rPr>
        <w:t>所持台湾居民来往大陆通行证过期后未申请换发，在大陆非法逾期居留。</w:t>
      </w:r>
    </w:p>
    <w:p w14:paraId="66806CFD">
      <w:pPr>
        <w:spacing w:line="560" w:lineRule="exact"/>
        <w:ind w:firstLine="630" w:firstLineChars="196"/>
        <w:jc w:val="left"/>
        <w:rPr>
          <w:rFonts w:ascii="Times New Roman" w:hAnsi="Times New Roman" w:eastAsia="仿宋_GB2312"/>
          <w:sz w:val="32"/>
          <w:szCs w:val="32"/>
        </w:rPr>
      </w:pPr>
      <w:r>
        <w:rPr>
          <w:rFonts w:ascii="Times New Roman" w:hAnsi="Times New Roman" w:eastAsia="仿宋_GB2312"/>
          <w:b/>
          <w:sz w:val="32"/>
          <w:szCs w:val="32"/>
        </w:rPr>
        <w:t>释义：</w:t>
      </w:r>
      <w:r>
        <w:rPr>
          <w:rFonts w:ascii="Times New Roman" w:hAnsi="Times New Roman" w:eastAsia="仿宋_GB2312"/>
          <w:color w:val="000000"/>
          <w:kern w:val="0"/>
          <w:sz w:val="32"/>
          <w:szCs w:val="32"/>
          <w:lang w:val="zh-CN"/>
        </w:rPr>
        <w:t>新修订的《中国公民往来台湾地区管理办法》明确了台湾居民在大陆合法居留的法律义务，规定台湾居民“来大陆后应当在所持旅行证件有效期内按期离境。所持证件有效期即将届满需要继续居留的，应当申请换发”，</w:t>
      </w:r>
      <w:r>
        <w:rPr>
          <w:rFonts w:hint="eastAsia" w:ascii="Times New Roman" w:hAnsi="Times New Roman" w:eastAsia="仿宋_GB2312"/>
          <w:color w:val="000000"/>
          <w:kern w:val="0"/>
          <w:sz w:val="32"/>
          <w:szCs w:val="32"/>
          <w:lang w:val="zh-CN"/>
        </w:rPr>
        <w:t>违反法律规定在大陆</w:t>
      </w:r>
      <w:r>
        <w:rPr>
          <w:rFonts w:ascii="Times New Roman" w:hAnsi="Times New Roman" w:eastAsia="仿宋_GB2312"/>
          <w:color w:val="000000"/>
          <w:kern w:val="0"/>
          <w:sz w:val="32"/>
          <w:szCs w:val="32"/>
          <w:lang w:val="zh-CN"/>
        </w:rPr>
        <w:t>逾期居留</w:t>
      </w:r>
      <w:r>
        <w:rPr>
          <w:rFonts w:hint="eastAsia" w:ascii="Times New Roman" w:hAnsi="Times New Roman" w:eastAsia="仿宋_GB2312"/>
          <w:color w:val="000000"/>
          <w:kern w:val="0"/>
          <w:sz w:val="32"/>
          <w:szCs w:val="32"/>
          <w:lang w:val="zh-CN"/>
        </w:rPr>
        <w:t>的应承担法律责任</w:t>
      </w:r>
      <w:r>
        <w:rPr>
          <w:rFonts w:ascii="Times New Roman" w:hAnsi="Times New Roman" w:eastAsia="仿宋_GB2312"/>
          <w:color w:val="000000"/>
          <w:kern w:val="0"/>
          <w:sz w:val="32"/>
          <w:szCs w:val="32"/>
          <w:lang w:val="zh-CN"/>
        </w:rPr>
        <w:t>。</w:t>
      </w:r>
      <w:r>
        <w:rPr>
          <w:rFonts w:hint="eastAsia" w:ascii="Times New Roman" w:hAnsi="Times New Roman" w:eastAsia="仿宋_GB2312"/>
          <w:sz w:val="32"/>
          <w:szCs w:val="32"/>
        </w:rPr>
        <w:t>逾期居留超过90天的，处每逾期1日100元的罚款，罚款数额总计不超过4000元人民币。对于恶意逾期居留、无生活来源等情节严重的台湾居民，接受相应处罚后将被遣返台湾并被报列不准入境人员名单。</w:t>
      </w:r>
    </w:p>
    <w:p w14:paraId="35CAC915">
      <w:pPr>
        <w:spacing w:line="560" w:lineRule="exact"/>
        <w:ind w:firstLine="630"/>
        <w:outlineLvl w:val="0"/>
        <w:rPr>
          <w:rFonts w:ascii="Times New Roman" w:hAnsi="Times New Roman" w:eastAsia="楷体_GB2312"/>
          <w:b/>
          <w:sz w:val="32"/>
          <w:szCs w:val="32"/>
        </w:rPr>
      </w:pPr>
      <w:r>
        <w:rPr>
          <w:rFonts w:ascii="Times New Roman" w:hAnsi="Times New Roman" w:eastAsia="楷体_GB2312"/>
          <w:b/>
          <w:sz w:val="32"/>
          <w:szCs w:val="32"/>
        </w:rPr>
        <w:t>二</w:t>
      </w:r>
      <w:r>
        <w:rPr>
          <w:rFonts w:hint="eastAsia" w:ascii="Times New Roman" w:hAnsi="Times New Roman" w:eastAsia="楷体_GB2312"/>
          <w:b/>
          <w:sz w:val="32"/>
          <w:szCs w:val="32"/>
        </w:rPr>
        <w:t>、</w:t>
      </w:r>
      <w:r>
        <w:rPr>
          <w:rFonts w:ascii="Times New Roman" w:hAnsi="Times New Roman" w:eastAsia="楷体_GB2312"/>
          <w:b/>
          <w:sz w:val="32"/>
          <w:szCs w:val="32"/>
        </w:rPr>
        <w:t>未办理住宿登记</w:t>
      </w:r>
    </w:p>
    <w:p w14:paraId="4136C90B">
      <w:pPr>
        <w:spacing w:line="560" w:lineRule="exact"/>
        <w:ind w:firstLine="630"/>
        <w:rPr>
          <w:rFonts w:ascii="Times New Roman" w:hAnsi="Times New Roman" w:eastAsia="仿宋_GB2312"/>
          <w:sz w:val="32"/>
          <w:szCs w:val="32"/>
        </w:rPr>
      </w:pPr>
      <w:r>
        <w:rPr>
          <w:rFonts w:ascii="Times New Roman" w:hAnsi="Times New Roman" w:eastAsia="仿宋_GB2312"/>
          <w:sz w:val="32"/>
          <w:szCs w:val="32"/>
        </w:rPr>
        <w:t>台湾居民在大陆</w:t>
      </w:r>
      <w:r>
        <w:rPr>
          <w:rFonts w:hint="eastAsia" w:ascii="Times New Roman" w:hAnsi="Times New Roman" w:eastAsia="仿宋_GB2312"/>
          <w:sz w:val="32"/>
          <w:szCs w:val="32"/>
        </w:rPr>
        <w:t>向出入境管理机构</w:t>
      </w:r>
      <w:r>
        <w:rPr>
          <w:rFonts w:ascii="Times New Roman" w:hAnsi="Times New Roman" w:eastAsia="仿宋_GB2312"/>
          <w:sz w:val="32"/>
          <w:szCs w:val="32"/>
        </w:rPr>
        <w:t>申请</w:t>
      </w:r>
      <w:r>
        <w:rPr>
          <w:rFonts w:hint="eastAsia" w:ascii="Times New Roman" w:hAnsi="Times New Roman" w:eastAsia="仿宋_GB2312"/>
          <w:sz w:val="32"/>
          <w:szCs w:val="32"/>
        </w:rPr>
        <w:t>换发或</w:t>
      </w:r>
      <w:r>
        <w:rPr>
          <w:rFonts w:ascii="Times New Roman" w:hAnsi="Times New Roman" w:eastAsia="仿宋_GB2312"/>
          <w:sz w:val="32"/>
          <w:szCs w:val="32"/>
        </w:rPr>
        <w:t>补发台湾居民来往大陆通行证时，发现其未办理住宿登记。</w:t>
      </w:r>
    </w:p>
    <w:p w14:paraId="79B9E7B5">
      <w:pPr>
        <w:spacing w:line="560" w:lineRule="exact"/>
        <w:ind w:firstLine="629"/>
        <w:rPr>
          <w:rFonts w:ascii="Times New Roman" w:hAnsi="Times New Roman" w:eastAsia="仿宋_GB2312"/>
          <w:sz w:val="32"/>
          <w:szCs w:val="32"/>
        </w:rPr>
      </w:pPr>
      <w:r>
        <w:rPr>
          <w:rFonts w:ascii="Times New Roman" w:hAnsi="Times New Roman" w:eastAsia="仿宋_GB2312"/>
          <w:b/>
          <w:sz w:val="32"/>
          <w:szCs w:val="32"/>
        </w:rPr>
        <w:t>释义：</w:t>
      </w:r>
      <w:r>
        <w:rPr>
          <w:rFonts w:ascii="Times New Roman" w:hAnsi="Times New Roman" w:eastAsia="仿宋_GB2312"/>
          <w:sz w:val="32"/>
          <w:szCs w:val="32"/>
        </w:rPr>
        <w:t>请申请人</w:t>
      </w:r>
      <w:r>
        <w:rPr>
          <w:rFonts w:hint="eastAsia" w:ascii="Times New Roman" w:hAnsi="Times New Roman" w:eastAsia="仿宋_GB2312"/>
          <w:sz w:val="32"/>
          <w:szCs w:val="32"/>
        </w:rPr>
        <w:t>先</w:t>
      </w:r>
      <w:r>
        <w:rPr>
          <w:rFonts w:ascii="Times New Roman" w:hAnsi="Times New Roman" w:eastAsia="仿宋_GB2312"/>
          <w:color w:val="000000"/>
          <w:kern w:val="0"/>
          <w:sz w:val="32"/>
          <w:szCs w:val="32"/>
          <w:lang w:val="zh-CN"/>
        </w:rPr>
        <w:t>到住宿地补办相应住宿登记</w:t>
      </w:r>
      <w:r>
        <w:rPr>
          <w:rFonts w:hint="eastAsia"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lang w:val="zh-CN"/>
        </w:rPr>
        <w:t>再</w:t>
      </w:r>
      <w:r>
        <w:rPr>
          <w:rFonts w:hint="eastAsia" w:ascii="Times New Roman" w:hAnsi="Times New Roman" w:eastAsia="仿宋_GB2312"/>
          <w:color w:val="000000"/>
          <w:kern w:val="0"/>
          <w:sz w:val="32"/>
          <w:szCs w:val="32"/>
          <w:lang w:val="zh-CN"/>
        </w:rPr>
        <w:t>到</w:t>
      </w:r>
      <w:r>
        <w:rPr>
          <w:rFonts w:ascii="Times New Roman" w:hAnsi="Times New Roman" w:eastAsia="仿宋_GB2312"/>
          <w:color w:val="000000"/>
          <w:kern w:val="0"/>
          <w:sz w:val="32"/>
          <w:szCs w:val="32"/>
          <w:lang w:val="zh-CN"/>
        </w:rPr>
        <w:t>公安出入境管理机构办理补发台胞证手续。</w:t>
      </w:r>
    </w:p>
    <w:p w14:paraId="7A480881">
      <w:pPr>
        <w:spacing w:line="560" w:lineRule="exact"/>
        <w:ind w:firstLine="629"/>
        <w:outlineLvl w:val="0"/>
        <w:rPr>
          <w:rFonts w:ascii="Times New Roman" w:hAnsi="Times New Roman" w:eastAsia="楷体_GB2312"/>
          <w:b/>
          <w:sz w:val="32"/>
          <w:szCs w:val="32"/>
        </w:rPr>
      </w:pPr>
      <w:r>
        <w:rPr>
          <w:rFonts w:ascii="Times New Roman" w:hAnsi="Times New Roman" w:eastAsia="楷体_GB2312"/>
          <w:b/>
          <w:sz w:val="32"/>
          <w:szCs w:val="32"/>
        </w:rPr>
        <w:t>三</w:t>
      </w:r>
      <w:r>
        <w:rPr>
          <w:rFonts w:hint="eastAsia" w:ascii="Times New Roman" w:hAnsi="Times New Roman" w:eastAsia="楷体_GB2312"/>
          <w:b/>
          <w:sz w:val="32"/>
          <w:szCs w:val="32"/>
        </w:rPr>
        <w:t>、</w:t>
      </w:r>
      <w:r>
        <w:rPr>
          <w:rFonts w:ascii="Times New Roman" w:hAnsi="Times New Roman" w:eastAsia="楷体_GB2312"/>
          <w:b/>
          <w:sz w:val="32"/>
          <w:szCs w:val="32"/>
        </w:rPr>
        <w:t>双重身份处理</w:t>
      </w:r>
    </w:p>
    <w:p w14:paraId="3571B2B5">
      <w:pPr>
        <w:adjustRightInd w:val="0"/>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申请人</w:t>
      </w:r>
      <w:r>
        <w:rPr>
          <w:rFonts w:hint="eastAsia" w:ascii="Times New Roman" w:hAnsi="Times New Roman" w:eastAsia="仿宋_GB2312"/>
          <w:sz w:val="32"/>
          <w:szCs w:val="32"/>
        </w:rPr>
        <w:t>不了解办理赴台定居手续，</w:t>
      </w:r>
      <w:r>
        <w:rPr>
          <w:rFonts w:ascii="Times New Roman" w:hAnsi="Times New Roman" w:eastAsia="仿宋_GB2312"/>
          <w:sz w:val="32"/>
          <w:szCs w:val="32"/>
        </w:rPr>
        <w:t>自行到户政部门注销户口</w:t>
      </w:r>
      <w:r>
        <w:rPr>
          <w:rFonts w:hint="eastAsia" w:ascii="Times New Roman" w:hAnsi="Times New Roman" w:eastAsia="仿宋_GB2312"/>
          <w:sz w:val="32"/>
          <w:szCs w:val="32"/>
        </w:rPr>
        <w:t>后</w:t>
      </w:r>
      <w:r>
        <w:rPr>
          <w:rFonts w:ascii="Times New Roman" w:hAnsi="Times New Roman" w:eastAsia="仿宋_GB2312"/>
          <w:sz w:val="32"/>
          <w:szCs w:val="32"/>
        </w:rPr>
        <w:t>，</w:t>
      </w:r>
      <w:r>
        <w:rPr>
          <w:rFonts w:hint="eastAsia" w:ascii="Times New Roman" w:hAnsi="Times New Roman" w:eastAsia="仿宋_GB2312"/>
          <w:sz w:val="32"/>
          <w:szCs w:val="32"/>
        </w:rPr>
        <w:t>再到出入境管理机构申办出入境证件</w:t>
      </w:r>
      <w:r>
        <w:rPr>
          <w:rFonts w:ascii="Times New Roman" w:hAnsi="Times New Roman" w:eastAsia="仿宋_GB2312"/>
          <w:sz w:val="32"/>
          <w:szCs w:val="32"/>
        </w:rPr>
        <w:t>。</w:t>
      </w:r>
    </w:p>
    <w:p w14:paraId="189C2AF6">
      <w:pPr>
        <w:spacing w:line="560" w:lineRule="exact"/>
        <w:ind w:firstLine="629"/>
        <w:rPr>
          <w:rFonts w:ascii="Times New Roman" w:hAnsi="Times New Roman" w:eastAsia="仿宋_GB2312"/>
          <w:sz w:val="32"/>
          <w:szCs w:val="32"/>
        </w:rPr>
      </w:pPr>
      <w:r>
        <w:rPr>
          <w:rFonts w:ascii="Times New Roman" w:hAnsi="Times New Roman" w:eastAsia="仿宋_GB2312"/>
          <w:b/>
          <w:sz w:val="32"/>
          <w:szCs w:val="32"/>
        </w:rPr>
        <w:t>释义：</w:t>
      </w:r>
      <w:r>
        <w:rPr>
          <w:rFonts w:ascii="Times New Roman" w:hAnsi="Times New Roman" w:eastAsia="仿宋_GB2312"/>
          <w:sz w:val="32"/>
          <w:szCs w:val="32"/>
        </w:rPr>
        <w:t>受理机关应核实</w:t>
      </w:r>
      <w:r>
        <w:rPr>
          <w:rFonts w:hint="eastAsia" w:ascii="Times New Roman" w:hAnsi="Times New Roman" w:eastAsia="仿宋_GB2312"/>
          <w:sz w:val="32"/>
          <w:szCs w:val="32"/>
        </w:rPr>
        <w:t>其原大陆身份并</w:t>
      </w:r>
      <w:r>
        <w:rPr>
          <w:rFonts w:ascii="Times New Roman" w:hAnsi="Times New Roman" w:eastAsia="仿宋_GB2312"/>
          <w:sz w:val="32"/>
          <w:szCs w:val="32"/>
        </w:rPr>
        <w:t>确认其户口确已注销，</w:t>
      </w:r>
      <w:r>
        <w:rPr>
          <w:rFonts w:hint="eastAsia" w:ascii="Times New Roman" w:hAnsi="Times New Roman" w:eastAsia="仿宋_GB2312"/>
          <w:sz w:val="32"/>
          <w:szCs w:val="32"/>
        </w:rPr>
        <w:t>在</w:t>
      </w:r>
      <w:r>
        <w:rPr>
          <w:rFonts w:ascii="Times New Roman" w:hAnsi="Times New Roman" w:eastAsia="仿宋_GB2312"/>
          <w:sz w:val="32"/>
          <w:szCs w:val="32"/>
        </w:rPr>
        <w:t>核查申请人台湾身份证件无误后，为</w:t>
      </w:r>
      <w:r>
        <w:rPr>
          <w:rFonts w:hint="eastAsia" w:ascii="Times New Roman" w:hAnsi="Times New Roman" w:eastAsia="仿宋_GB2312"/>
          <w:sz w:val="32"/>
          <w:szCs w:val="32"/>
        </w:rPr>
        <w:t>其</w:t>
      </w:r>
      <w:r>
        <w:rPr>
          <w:rFonts w:ascii="Times New Roman" w:hAnsi="Times New Roman" w:eastAsia="仿宋_GB2312"/>
          <w:sz w:val="32"/>
          <w:szCs w:val="32"/>
        </w:rPr>
        <w:t>办理一次出境有效台湾居民来往大陆通行证，并告知申请人可在出境赴台后通过代办社申办五年期台湾居民来往大陆通行证。</w:t>
      </w:r>
    </w:p>
    <w:p w14:paraId="4828C2F8">
      <w:pPr>
        <w:spacing w:line="560" w:lineRule="exact"/>
        <w:rPr>
          <w:rFonts w:hint="eastAsia" w:ascii="Times New Roman" w:hAnsi="Times New Roman" w:eastAsia="黑体"/>
          <w:sz w:val="32"/>
          <w:szCs w:val="32"/>
        </w:rPr>
      </w:pPr>
    </w:p>
    <w:p w14:paraId="4EB268DF">
      <w:pPr>
        <w:spacing w:line="560" w:lineRule="exact"/>
        <w:rPr>
          <w:rFonts w:hint="eastAsia" w:ascii="Times New Roman" w:hAnsi="Times New Roman" w:eastAsia="黑体"/>
          <w:sz w:val="32"/>
          <w:szCs w:val="32"/>
        </w:rPr>
      </w:pPr>
    </w:p>
    <w:p w14:paraId="4417264A">
      <w:pPr>
        <w:spacing w:line="560" w:lineRule="exact"/>
        <w:rPr>
          <w:rFonts w:hint="eastAsia" w:ascii="Times New Roman" w:hAnsi="Times New Roman" w:eastAsia="黑体"/>
          <w:sz w:val="32"/>
          <w:szCs w:val="32"/>
        </w:rPr>
      </w:pPr>
    </w:p>
    <w:p w14:paraId="43BF640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0000600000000000000"/>
    <w:charset w:val="86"/>
    <w:family w:val="script"/>
    <w:pitch w:val="default"/>
    <w:sig w:usb0="800002BF" w:usb1="184F6CF8" w:usb2="00000012" w:usb3="00000000" w:csb0="00160001" w:csb1="1203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F81C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2026-07-16T01:42:55Z</dcterms:created>
  <dc:creator>40860</dc:creator>
  <cp:lastModifiedBy>牙猫儿</cp:lastModifiedBy>
  <dcterms:modified xsi:type="dcterms:W3CDTF">2026-07-16T01:43:00Z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B8EB1F3D4CFA4E8587E89381B60F8479_12</vt:lpwstr>
  </property>
</Properties>
</file>