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60" w:firstLineChars="150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深圳出入境边防检查总站2020年度</w:t>
      </w: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拟录用公务员公示公告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根据2020年度中央机关及其直属机构考试录用公务员工作有关要求，经过笔试、面试、体检、体能测评和考察等程序，确定金鑫等54人为深圳出入境边防检查总站拟录用公务员，现予以公示。公示期间如有问题，请向我总站反映。</w:t>
      </w:r>
    </w:p>
    <w:p>
      <w:pPr>
        <w:widowControl/>
        <w:shd w:val="clear" w:color="auto" w:fill="FFFFFF"/>
        <w:spacing w:line="560" w:lineRule="exact"/>
        <w:ind w:firstLine="646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2020年8月2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日至9月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（5个工作日）</w:t>
      </w:r>
    </w:p>
    <w:p>
      <w:pPr>
        <w:widowControl/>
        <w:spacing w:line="560" w:lineRule="exact"/>
        <w:ind w:firstLine="640" w:firstLineChars="200"/>
        <w:rPr>
          <w:rFonts w:ascii="Times" w:hAnsi="Times" w:eastAsia="仿宋_GB2312" w:cs="Times New Roman"/>
          <w:kern w:val="0"/>
          <w:sz w:val="32"/>
          <w:szCs w:val="20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监督电话：0755</w:t>
      </w:r>
      <w:r>
        <w:rPr>
          <w:rFonts w:ascii="Times" w:hAnsi="Times" w:eastAsia="仿宋" w:cs="仿宋"/>
          <w:kern w:val="0"/>
          <w:sz w:val="32"/>
          <w:szCs w:val="20"/>
        </w:rPr>
        <w:t>-</w:t>
      </w:r>
      <w:r>
        <w:rPr>
          <w:rFonts w:ascii="Times" w:hAnsi="Times" w:eastAsia="仿宋_GB2312" w:cs="Times New Roman"/>
          <w:kern w:val="0"/>
          <w:sz w:val="32"/>
          <w:szCs w:val="20"/>
        </w:rPr>
        <w:t>84498360，84498272</w:t>
      </w:r>
    </w:p>
    <w:p>
      <w:pPr>
        <w:widowControl/>
        <w:spacing w:line="560" w:lineRule="exact"/>
        <w:ind w:firstLine="640" w:firstLineChars="200"/>
        <w:rPr>
          <w:rFonts w:ascii="Times" w:hAnsi="Times" w:eastAsia="仿宋_GB2312" w:cs="Times New Roman"/>
          <w:kern w:val="0"/>
          <w:sz w:val="32"/>
          <w:szCs w:val="32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联系地址：</w:t>
      </w:r>
      <w:r>
        <w:rPr>
          <w:rFonts w:ascii="Times" w:hAnsi="Times" w:eastAsia="仿宋_GB2312" w:cs="Times New Roman"/>
          <w:kern w:val="0"/>
          <w:sz w:val="32"/>
          <w:szCs w:val="32"/>
        </w:rPr>
        <w:t>广东省深圳市罗湖区人民南路1006号深圳出入境边防检查总站政治处</w:t>
      </w:r>
    </w:p>
    <w:p>
      <w:pPr>
        <w:widowControl/>
        <w:spacing w:line="560" w:lineRule="exact"/>
        <w:ind w:left="2238" w:leftChars="304" w:hanging="1600" w:hangingChars="500"/>
        <w:rPr>
          <w:rFonts w:ascii="Times" w:hAnsi="Times" w:eastAsia="仿宋_GB2312" w:cs="Times New Roman"/>
          <w:kern w:val="0"/>
          <w:sz w:val="32"/>
          <w:szCs w:val="20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邮政编码：518001</w:t>
      </w: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深圳出入境边防检查总站</w:t>
      </w:r>
    </w:p>
    <w:p>
      <w:pPr>
        <w:adjustRightInd w:val="0"/>
        <w:snapToGrid w:val="0"/>
        <w:spacing w:line="560" w:lineRule="exact"/>
        <w:ind w:firstLine="4960" w:firstLineChars="155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2020年8月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2</w:t>
      </w:r>
      <w:r>
        <w:rPr>
          <w:rFonts w:hint="default" w:ascii="Times" w:hAnsi="Times" w:eastAsia="仿宋_GB2312" w:cs="宋体"/>
          <w:kern w:val="0"/>
          <w:sz w:val="32"/>
          <w:szCs w:val="20"/>
          <w:lang w:val="en-US"/>
        </w:rPr>
        <w:t>8</w:t>
      </w:r>
      <w:r>
        <w:rPr>
          <w:rFonts w:ascii="Times" w:hAnsi="Times" w:eastAsia="仿宋_GB2312" w:cs="宋体"/>
          <w:kern w:val="0"/>
          <w:sz w:val="32"/>
          <w:szCs w:val="20"/>
        </w:rPr>
        <w:t>日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" w:hAnsi="Times" w:eastAsia="仿宋_GB2312" w:cs="宋体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20" w:lineRule="exact"/>
        <w:jc w:val="center"/>
        <w:rPr>
          <w:rFonts w:ascii="Times" w:hAnsi="Times" w:eastAsia="方正小标宋简体" w:cs="宋体"/>
          <w:bCs/>
          <w:kern w:val="0"/>
          <w:sz w:val="32"/>
          <w:szCs w:val="20"/>
        </w:rPr>
      </w:pPr>
      <w:r>
        <w:rPr>
          <w:rFonts w:ascii="Times" w:hAnsi="Times" w:eastAsia="方正小标宋简体" w:cs="宋体"/>
          <w:bCs/>
          <w:kern w:val="0"/>
          <w:sz w:val="32"/>
          <w:szCs w:val="20"/>
        </w:rPr>
        <w:t>深圳出入境边防检查总站2020年度拟录用公务员名单</w:t>
      </w:r>
    </w:p>
    <w:tbl>
      <w:tblPr>
        <w:tblStyle w:val="5"/>
        <w:tblW w:w="84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08"/>
        <w:gridCol w:w="709"/>
        <w:gridCol w:w="567"/>
        <w:gridCol w:w="567"/>
        <w:gridCol w:w="851"/>
        <w:gridCol w:w="567"/>
        <w:gridCol w:w="850"/>
        <w:gridCol w:w="2410"/>
        <w:gridCol w:w="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职位</w:t>
            </w:r>
          </w:p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" w:hAnsi="Times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政治面貌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准考</w:t>
            </w:r>
          </w:p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证号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毕业</w:t>
            </w:r>
          </w:p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院校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工作经历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 w:eastAsia="宋体" w:cs="宋体"/>
                <w:color w:val="000000"/>
                <w:sz w:val="15"/>
                <w:szCs w:val="15"/>
              </w:rPr>
            </w:pPr>
            <w:r>
              <w:rPr>
                <w:rFonts w:ascii="Times" w:hAnsi="Times"/>
                <w:color w:val="00000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金鑫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164223010205917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东北林业大学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庞博识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164223010206512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黑龙江大学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温龙慧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164232011404208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南昌航空大学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杨子然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164233320100522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浙江传媒学院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164241010305623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吴荣燃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164244010500923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肖凯生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164244010505702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林胡泓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164244010505725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广东技术师范大学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黄瑞盈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164233320102015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温州大学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柯兆喆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164235100400919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福建警察学院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滕鑫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164237011202630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山东政法学院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赖忠森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164244010504604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南方医科大学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佘舒行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164244010507015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仲恺农业工程学院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孙斯敏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164244010508211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广州航海学院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陈湃瀚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164244010509627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广东警官学院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谷玉漫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164244010509708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田园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164223010206624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哈尔滨理工大学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201706至今</w:t>
            </w:r>
            <w:r>
              <w:rPr>
                <w:rFonts w:hint="eastAsia" w:ascii="Times" w:hAnsi="Times"/>
                <w:sz w:val="15"/>
                <w:szCs w:val="15"/>
              </w:rPr>
              <w:t xml:space="preserve"> </w:t>
            </w:r>
            <w:r>
              <w:rPr>
                <w:rFonts w:ascii="Times" w:hAnsi="Times"/>
                <w:sz w:val="15"/>
                <w:szCs w:val="15"/>
              </w:rPr>
              <w:t>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邓姝丽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164244010502727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湖北经济学院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201008-201704广州市荔湾区国家税务局科员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201704-201801 武汉市武昌区国家税务局科员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201801-201901 待业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201901至今广东省广告集团股份有限公司工作人员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杨旭莹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164244010504930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杨舜翔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164244010505817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河南财经政法大学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201611-201704 顺德龙之超房地产信息服务有限公司销售业务员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201704-201710 待业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201710-201803 胜业电气股份有限公司外贸业务员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201803-201907 待业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2019.07至今国家税务总局深圳市南山区税务局派遣员工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江佳茹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201908至今深圳市龙华区民政局外包项目人员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吴妙慧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164244010508122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201712至今国家税务总局深圳市南山区税务局派遣员工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陈永懿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164244010508323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沈阳理工大学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201308-201402 广东格兰仕集团有限公司电子商务运营助理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201402-201605 广东顺德东方麦田电子商务有限公司电子商务运营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201605-201705 广东小熊电器有限公司电子商务运营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201705-201901 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201901至今中共佛山市高明区委政法委员会维稳指导协调科工作人员,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李梦琪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164244010509402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黑龙江大学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201507-201906 深圳市益融通商业保理有限公司资金管理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201906至今待业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杜宇浩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164214010203910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山西财经大学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201707-201710 北京爱笑文化传媒股份有限公司职员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201710-201803待业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201803-201809 央广新媒体文化传媒（北京）有限公司职员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201809至今待业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刘家诚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164223010204822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201607-201702 北京安信卓越信息科技有限公司技术工程师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201702-201709待业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201709-201903 中共哈尔滨市香坊区委员会办公室综合科政府雇员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201903至今待业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周逍遥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164234010504829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安徽师范大学皖江学院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201408至今安徽金海豚传媒有限责任公司记者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何超群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164244010500804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北京师范大学珠海分校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201908-201911中共广州市天河区委政法委文员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201911至今广州市公安局刑事警察支队刑事技术助理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郑云鹏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汕头大学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201907至今广东质子国际医院管理有限公司企宣专员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邹阳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164236072300804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赣南师范大学科技学院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王松鹏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164237011103223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兰州财经大学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201609-201809 潍坊峡山实验初中行政人事专员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201809至今待业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张冲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164241010302624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201609-201703 深圳市富士康科技集团网络工程师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201703-201709 待业，201709-201903 国家税务总局孟津县税务局信息中心办事员（劳务派遣）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201903-201908 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201908-202001 中国民航飞行学院公安局洛阳分院分局辅警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202001至今待业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黄聪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164243013410114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湖南农业大学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201206-201505 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201505-201701 长沙荣臻电子科技有限公司电子商务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201701-201705 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201705-201711 广州乐与研教育培训教师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201711-201910 华容县检察院书记员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201910至今待业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郑浩文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164244010506719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广东工业大学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201703至今东莞市公安局交通警察支队长安大队（行政机关聘用制）聘员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陈锐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164244010507011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肇庆学院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201907-201909 广州棒谷科技股份有限公司英语销售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201909至今待业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谢志鹏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164244010509625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暨南大学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201607-201705 爱德觅尔（深圳）科技有限公司项目工程师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201705-201910 经商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201910至今待业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冷健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164251000111429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重庆交通大学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201808-201809 成都戴氏教育（成彭校区）物理教师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201809-201901 待业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201901-201905 梓潼县劳动和社会保障局临聘人员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201905-202005成都市驷马桥街道办社区后备干部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202005-202006 四川蓝光嘉宝服务集团股份有限公司成都分公司担任客服人员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202006至今待业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江一波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164236072302124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西北农林科技大学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201707-201807万载县城投公司综合办职员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201807至今万载县城投局监审部职员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黄艺柯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164236072302522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201409-201503 中建三局一公钢结构事业部技术员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201503-201504 待业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201504-201801 中国航空规划设计研究总院有限公司土建工程师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201801-201808待业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201808至今抚州高新区征收办办公室主任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魏鸿扬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164237011203729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重庆交通大学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201706-201901待业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201901-201901济南金衢公路勘察设计研究有限公司设计员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201901-201909待业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201909</w:t>
            </w:r>
            <w:r>
              <w:rPr>
                <w:rFonts w:hint="eastAsia" w:ascii="Times" w:hAnsi="Times"/>
                <w:sz w:val="15"/>
                <w:szCs w:val="15"/>
              </w:rPr>
              <w:t>至今</w:t>
            </w:r>
            <w:r>
              <w:rPr>
                <w:rFonts w:ascii="Times" w:hAnsi="Times"/>
                <w:sz w:val="15"/>
                <w:szCs w:val="15"/>
              </w:rPr>
              <w:t>费县艺林美术学校教师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张剑毓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201908至今广东省东莞市英凯语言培训有限公司英语教师职务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刘闯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164221154000108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大连外国语大学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201507-201604 待业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201604-201906 友利银行（中国）有限公司沈阳分行职员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201906至今待业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王新宇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164223010205503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绥化学院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201906至今待业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龚俊毅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164231011501006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北京第二外国语学院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201507-201606 浙江新浪传媒有限责任公司自媒体运营经理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201606-201709上海幻橙网络科技有限责任公司市场总监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201709至今北京达美国际旅行社有限责任公司品牌总监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陆铭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164232011401813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201906至今待业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王政安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164233320100913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山东大学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201207-201905 中国银行杭州市城北支行普通职员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201905-201908 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201908至今浙江教育考试服务中心普通职员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尹东林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164236072300324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江西警察学院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" w:hAnsi="Times"/>
                <w:sz w:val="15"/>
                <w:szCs w:val="15"/>
              </w:rPr>
            </w:pPr>
            <w:r>
              <w:rPr>
                <w:rFonts w:hint="eastAsia" w:ascii="Times" w:hAnsi="Times"/>
                <w:sz w:val="15"/>
                <w:szCs w:val="15"/>
              </w:rPr>
              <w:t>201907-202005 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hint="eastAsia" w:ascii="Times" w:hAnsi="Times"/>
                <w:sz w:val="15"/>
                <w:szCs w:val="15"/>
              </w:rPr>
              <w:t>202005至今 江西高速交警总队直属八支队第十一大队辅警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郑旺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164244010504116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201806-201903 喜星电子（广州）有限公司开发工程师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201903至今待业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曾文龙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共青团员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164244010507618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深圳大学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201906至今待业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梁汇佳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164234010503003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201607-201709 安庆市大观区交通局办事员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201709至今太湖县大石乡大石中心校教师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闵雯雯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164236070202117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江西财经大学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201209-201609 大树乡大树村村副书记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201609至今都昌县农业农村局科员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宛慧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164236072303324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南昌大学科技学院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201209-201306 湖口县第二小学教师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201306-201309  待业</w:t>
            </w:r>
          </w:p>
          <w:p>
            <w:pPr>
              <w:jc w:val="left"/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201309至今湖口县流泗镇人民政府干部（2017年6月到九江市发展和改革委员会挂职工作）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王珂昊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164241010304826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辽宁对外经贸学院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201709-201909 周口市川汇区城南办事处工作人员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201909至今周口市川汇区城南办事处办事员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300130265008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刘施瑜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中共党员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164251000111707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内江师范学院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201509-201709彭州市丽春镇官渠社区村主任助理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201709-201902四川龙门山文化旅游投资有限公司行政部工作人员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201902-201908成都市锦江区康百信药房工作人员</w:t>
            </w:r>
          </w:p>
          <w:p>
            <w:pPr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201908-202007 成都市锦江区惠心堂大药房工作人员</w:t>
            </w:r>
          </w:p>
          <w:p>
            <w:pPr>
              <w:rPr>
                <w:rFonts w:ascii="Times" w:hAnsi="Times"/>
                <w:sz w:val="15"/>
                <w:szCs w:val="15"/>
                <w:highlight w:val="yellow"/>
              </w:rPr>
            </w:pPr>
            <w:r>
              <w:rPr>
                <w:rFonts w:ascii="Times" w:hAnsi="Times"/>
                <w:sz w:val="15"/>
                <w:szCs w:val="15"/>
              </w:rPr>
              <w:t>202007至今待业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" w:hAnsi="Times"/>
                <w:sz w:val="15"/>
                <w:szCs w:val="15"/>
              </w:rPr>
            </w:pPr>
            <w:r>
              <w:rPr>
                <w:rFonts w:ascii="Times" w:hAnsi="Times"/>
                <w:sz w:val="15"/>
                <w:szCs w:val="15"/>
              </w:rPr>
              <w:t>四类服务基层项目人员（服务期满考核合格）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Times" w:hAnsi="Times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147B6"/>
    <w:rsid w:val="00021F72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235F1A"/>
    <w:rsid w:val="002470AE"/>
    <w:rsid w:val="002808C4"/>
    <w:rsid w:val="002A18C5"/>
    <w:rsid w:val="002F0F19"/>
    <w:rsid w:val="00303401"/>
    <w:rsid w:val="0030494F"/>
    <w:rsid w:val="00311502"/>
    <w:rsid w:val="00322013"/>
    <w:rsid w:val="00354A43"/>
    <w:rsid w:val="003555AE"/>
    <w:rsid w:val="003A3FE5"/>
    <w:rsid w:val="003E284A"/>
    <w:rsid w:val="003F598E"/>
    <w:rsid w:val="00413292"/>
    <w:rsid w:val="00414343"/>
    <w:rsid w:val="00415B34"/>
    <w:rsid w:val="0043381E"/>
    <w:rsid w:val="00436F04"/>
    <w:rsid w:val="004635B8"/>
    <w:rsid w:val="005111A3"/>
    <w:rsid w:val="0052393E"/>
    <w:rsid w:val="0052585C"/>
    <w:rsid w:val="00533E71"/>
    <w:rsid w:val="00552E64"/>
    <w:rsid w:val="005600A7"/>
    <w:rsid w:val="005914EA"/>
    <w:rsid w:val="005D6529"/>
    <w:rsid w:val="00620207"/>
    <w:rsid w:val="006225B0"/>
    <w:rsid w:val="00636FFF"/>
    <w:rsid w:val="00651521"/>
    <w:rsid w:val="00651F21"/>
    <w:rsid w:val="006809BF"/>
    <w:rsid w:val="006958D3"/>
    <w:rsid w:val="006A2687"/>
    <w:rsid w:val="006A618B"/>
    <w:rsid w:val="006C6A3E"/>
    <w:rsid w:val="006D77FB"/>
    <w:rsid w:val="006F39C5"/>
    <w:rsid w:val="006F5323"/>
    <w:rsid w:val="00727CCA"/>
    <w:rsid w:val="00732146"/>
    <w:rsid w:val="0073522E"/>
    <w:rsid w:val="007466FE"/>
    <w:rsid w:val="0075458A"/>
    <w:rsid w:val="00756EE7"/>
    <w:rsid w:val="00780F77"/>
    <w:rsid w:val="007B5359"/>
    <w:rsid w:val="007B6B9D"/>
    <w:rsid w:val="008468D2"/>
    <w:rsid w:val="008527B3"/>
    <w:rsid w:val="0085620C"/>
    <w:rsid w:val="008606C1"/>
    <w:rsid w:val="00890E1A"/>
    <w:rsid w:val="008A27A6"/>
    <w:rsid w:val="008D0DE3"/>
    <w:rsid w:val="008D4148"/>
    <w:rsid w:val="008D5536"/>
    <w:rsid w:val="0090298E"/>
    <w:rsid w:val="00944BF2"/>
    <w:rsid w:val="00953D61"/>
    <w:rsid w:val="009742E8"/>
    <w:rsid w:val="00975160"/>
    <w:rsid w:val="009A0E6C"/>
    <w:rsid w:val="009C0BFF"/>
    <w:rsid w:val="009F5C8F"/>
    <w:rsid w:val="00A00750"/>
    <w:rsid w:val="00A13E7F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75BE"/>
    <w:rsid w:val="00B11416"/>
    <w:rsid w:val="00B1518A"/>
    <w:rsid w:val="00B53AD1"/>
    <w:rsid w:val="00B557FB"/>
    <w:rsid w:val="00BB3592"/>
    <w:rsid w:val="00BB66C3"/>
    <w:rsid w:val="00BB69BF"/>
    <w:rsid w:val="00BC3D61"/>
    <w:rsid w:val="00C27A51"/>
    <w:rsid w:val="00C309C7"/>
    <w:rsid w:val="00C34F54"/>
    <w:rsid w:val="00C7557B"/>
    <w:rsid w:val="00CB3F56"/>
    <w:rsid w:val="00CC184B"/>
    <w:rsid w:val="00D06832"/>
    <w:rsid w:val="00D13347"/>
    <w:rsid w:val="00D92F9A"/>
    <w:rsid w:val="00D956AA"/>
    <w:rsid w:val="00DA0B05"/>
    <w:rsid w:val="00DB285E"/>
    <w:rsid w:val="00DC6DDD"/>
    <w:rsid w:val="00DD5900"/>
    <w:rsid w:val="00DE754C"/>
    <w:rsid w:val="00E058C7"/>
    <w:rsid w:val="00E4357A"/>
    <w:rsid w:val="00E45032"/>
    <w:rsid w:val="00E54197"/>
    <w:rsid w:val="00E55186"/>
    <w:rsid w:val="00E86CB7"/>
    <w:rsid w:val="00EC05B7"/>
    <w:rsid w:val="00EC2574"/>
    <w:rsid w:val="00EC3C9C"/>
    <w:rsid w:val="00ED475D"/>
    <w:rsid w:val="00ED7186"/>
    <w:rsid w:val="00EF7D53"/>
    <w:rsid w:val="00F055F2"/>
    <w:rsid w:val="00F25C93"/>
    <w:rsid w:val="00F36E79"/>
    <w:rsid w:val="00F5204E"/>
    <w:rsid w:val="00F83B45"/>
    <w:rsid w:val="00FA5778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9DA16FF"/>
    <w:rsid w:val="7EE1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900</Words>
  <Characters>5134</Characters>
  <Lines>42</Lines>
  <Paragraphs>12</Paragraphs>
  <TotalTime>0</TotalTime>
  <ScaleCrop>false</ScaleCrop>
  <LinksUpToDate>false</LinksUpToDate>
  <CharactersWithSpaces>6022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2020-08-12T02:37:00Z</dcterms:created>
  <dc:creator>Administrator</dc:creator>
  <cp:lastModifiedBy>Administrator</cp:lastModifiedBy>
  <cp:lastPrinted>2020-08-12T00:27:00Z</cp:lastPrinted>
  <dcterms:modified xsi:type="dcterms:W3CDTF">2020-08-26T00:50:01Z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