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3ECE" w14:textId="77777777" w:rsidR="00834545" w:rsidRDefault="00BA4C55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海口出入境边防检查总站</w:t>
      </w:r>
    </w:p>
    <w:p w14:paraId="6194547A" w14:textId="77777777" w:rsidR="00834545" w:rsidRDefault="00BA4C55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24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年拟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录用公务员公示公告</w:t>
      </w:r>
    </w:p>
    <w:p w14:paraId="1279BEE4" w14:textId="77777777" w:rsidR="00834545" w:rsidRDefault="00BA4C55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（第</w:t>
      </w:r>
      <w:r w:rsidR="009A4B33">
        <w:rPr>
          <w:rFonts w:ascii="楷体_GB2312" w:eastAsia="楷体_GB2312" w:hAnsi="楷体_GB2312" w:cs="楷体_GB2312" w:hint="eastAsia"/>
          <w:kern w:val="0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批）</w:t>
      </w:r>
    </w:p>
    <w:p w14:paraId="4D4DD0E0" w14:textId="77777777" w:rsidR="00107ED9" w:rsidRDefault="00107ED9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639CD9E3" w14:textId="11037936" w:rsidR="00834545" w:rsidRDefault="00BA4C55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 w:rsidR="009A4B33">
        <w:rPr>
          <w:rFonts w:ascii="Times New Roman" w:eastAsia="仿宋_GB2312" w:hAnsi="仿宋_GB2312" w:cs="宋体" w:hint="eastAsia"/>
          <w:kern w:val="0"/>
          <w:sz w:val="32"/>
          <w:szCs w:val="20"/>
        </w:rPr>
        <w:t>李婷梅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（名单见附件）为海口出入境边防检查总站第</w:t>
      </w:r>
      <w:r w:rsidR="009A4B33">
        <w:rPr>
          <w:rFonts w:ascii="Times New Roman" w:eastAsia="仿宋_GB2312" w:hAnsi="仿宋_GB2312" w:cs="宋体" w:hint="eastAsia"/>
          <w:kern w:val="0"/>
          <w:sz w:val="32"/>
          <w:szCs w:val="20"/>
        </w:rPr>
        <w:t>二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批次拟录用公务员，现予以公示。公示期间如有问题，请向海口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出入境边防检查总站政治处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14:paraId="135FC7FD" w14:textId="121AB28C" w:rsidR="00834545" w:rsidRDefault="00BA4C5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005BD9">
        <w:rPr>
          <w:rFonts w:ascii="Times New Roman" w:eastAsia="仿宋_GB2312" w:hAnsi="仿宋_GB2312" w:cs="宋体" w:hint="eastAsia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005BD9">
        <w:rPr>
          <w:rFonts w:ascii="Times New Roman" w:eastAsia="仿宋_GB2312" w:hAnsi="Times New Roman" w:cs="宋体" w:hint="eastAsia"/>
          <w:kern w:val="0"/>
          <w:sz w:val="32"/>
          <w:szCs w:val="20"/>
        </w:rPr>
        <w:t>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日至</w:t>
      </w:r>
      <w:r w:rsidR="00DA488C">
        <w:rPr>
          <w:rFonts w:ascii="Times New Roman" w:eastAsia="仿宋_GB2312" w:hAnsi="仿宋_GB2312" w:cs="宋体" w:hint="eastAsia"/>
          <w:kern w:val="0"/>
          <w:sz w:val="32"/>
          <w:szCs w:val="20"/>
        </w:rPr>
        <w:t>6</w:t>
      </w:r>
      <w:r w:rsidR="00DA488C"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005BD9">
        <w:rPr>
          <w:rFonts w:ascii="Times New Roman" w:eastAsia="仿宋_GB2312" w:hAnsi="仿宋_GB2312" w:cs="宋体" w:hint="eastAsia"/>
          <w:kern w:val="0"/>
          <w:sz w:val="32"/>
          <w:szCs w:val="20"/>
        </w:rPr>
        <w:t>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14:paraId="5C87E550" w14:textId="77777777" w:rsidR="00834545" w:rsidRDefault="00BA4C5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0898-66195525</w:t>
      </w:r>
    </w:p>
    <w:p w14:paraId="647514F0" w14:textId="77777777" w:rsidR="00834545" w:rsidRDefault="00BA4C55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海南省海口市龙华区金塘街</w:t>
      </w:r>
    </w:p>
    <w:p w14:paraId="7AB12415" w14:textId="77777777" w:rsidR="00834545" w:rsidRDefault="00BA4C5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570000</w:t>
      </w:r>
    </w:p>
    <w:p w14:paraId="78C24538" w14:textId="77777777" w:rsidR="00834545" w:rsidRDefault="0083454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4FE65E78" w14:textId="77777777" w:rsidR="00834545" w:rsidRDefault="0083454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53C2F570" w14:textId="77777777" w:rsidR="00834545" w:rsidRDefault="00BA4C55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海口出入境边防检查总站</w:t>
      </w:r>
    </w:p>
    <w:p w14:paraId="794EAD57" w14:textId="5E41D790" w:rsidR="00834545" w:rsidRDefault="00BA4C55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/>
          <w:kern w:val="0"/>
          <w:sz w:val="32"/>
          <w:szCs w:val="20"/>
        </w:rPr>
        <w:t>20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005BD9">
        <w:rPr>
          <w:rFonts w:ascii="Times New Roman" w:eastAsia="仿宋_GB2312" w:hAnsi="仿宋_GB2312" w:cs="宋体" w:hint="eastAsia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005BD9">
        <w:rPr>
          <w:rFonts w:ascii="Times New Roman" w:eastAsia="仿宋_GB2312" w:hAnsi="仿宋_GB2312" w:cs="宋体" w:hint="eastAsia"/>
          <w:kern w:val="0"/>
          <w:sz w:val="32"/>
          <w:szCs w:val="20"/>
        </w:rPr>
        <w:t>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14:paraId="5A5CD2C6" w14:textId="77777777" w:rsidR="00834545" w:rsidRDefault="00834545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360ECC9F" w14:textId="77777777" w:rsidR="00834545" w:rsidRDefault="00834545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70CCCFAB" w14:textId="77777777" w:rsidR="00834545" w:rsidRDefault="00834545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Times New Roman" w:cs="宋体"/>
          <w:bCs/>
          <w:kern w:val="0"/>
          <w:sz w:val="36"/>
          <w:szCs w:val="20"/>
        </w:rPr>
      </w:pPr>
    </w:p>
    <w:p w14:paraId="7C47C023" w14:textId="77777777" w:rsidR="00834545" w:rsidRDefault="00834545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Times New Roman" w:cs="宋体"/>
          <w:bCs/>
          <w:kern w:val="0"/>
          <w:sz w:val="36"/>
          <w:szCs w:val="20"/>
        </w:rPr>
      </w:pPr>
    </w:p>
    <w:p w14:paraId="67A30A01" w14:textId="77777777" w:rsidR="00834545" w:rsidRDefault="00BA4C55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Times New Roman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Times New Roman" w:cs="宋体" w:hint="eastAsia"/>
          <w:bCs/>
          <w:kern w:val="0"/>
          <w:sz w:val="40"/>
          <w:szCs w:val="40"/>
        </w:rPr>
        <w:t>海口出入境边防检查总站</w:t>
      </w:r>
    </w:p>
    <w:p w14:paraId="74C3BBFA" w14:textId="77777777" w:rsidR="00834545" w:rsidRDefault="00BA4C55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Times New Roman" w:cs="宋体" w:hint="eastAsia"/>
          <w:bCs/>
          <w:kern w:val="0"/>
          <w:sz w:val="40"/>
          <w:szCs w:val="40"/>
        </w:rPr>
        <w:t>2024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年第</w:t>
      </w:r>
      <w:r w:rsidR="009A4B33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二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批拟录用公务员名单</w:t>
      </w:r>
    </w:p>
    <w:p w14:paraId="140F4A14" w14:textId="77777777" w:rsidR="00834545" w:rsidRDefault="00834545">
      <w:pPr>
        <w:adjustRightInd w:val="0"/>
        <w:snapToGrid w:val="0"/>
        <w:spacing w:afterLines="100" w:after="312"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20"/>
        </w:rPr>
      </w:pPr>
    </w:p>
    <w:tbl>
      <w:tblPr>
        <w:tblW w:w="8349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1817"/>
        <w:gridCol w:w="830"/>
        <w:gridCol w:w="780"/>
        <w:gridCol w:w="1090"/>
        <w:gridCol w:w="1040"/>
        <w:gridCol w:w="1215"/>
        <w:gridCol w:w="884"/>
      </w:tblGrid>
      <w:tr w:rsidR="00834545" w14:paraId="3C42BEF5" w14:textId="77777777">
        <w:trPr>
          <w:trHeight w:hRule="exact" w:val="57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963E" w14:textId="77777777" w:rsidR="00834545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8C1D" w14:textId="77777777" w:rsidR="00834545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拟录用职位及代码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CE1DE" w14:textId="77777777" w:rsidR="00834545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D75D" w14:textId="77777777" w:rsidR="00834545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0332" w14:textId="77777777" w:rsidR="00834545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76B09" w14:textId="77777777" w:rsidR="00834545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F1E4" w14:textId="77777777" w:rsidR="00834545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8574" w14:textId="77777777" w:rsidR="00834545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工作</w:t>
            </w:r>
          </w:p>
          <w:p w14:paraId="4C7193DF" w14:textId="77777777" w:rsidR="00834545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单位</w:t>
            </w:r>
          </w:p>
        </w:tc>
      </w:tr>
      <w:tr w:rsidR="009A4B33" w14:paraId="38845B80" w14:textId="77777777">
        <w:trPr>
          <w:trHeight w:hRule="exact" w:val="96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9AE3" w14:textId="77777777" w:rsidR="009A4B33" w:rsidRPr="00DB734E" w:rsidRDefault="009A4B33" w:rsidP="009F3EB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E729" w14:textId="77777777" w:rsidR="009A4B33" w:rsidRPr="00DB734E" w:rsidRDefault="009A4B33" w:rsidP="009F3EB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B734E">
              <w:rPr>
                <w:rFonts w:ascii="宋体" w:hAnsi="宋体" w:hint="eastAsia"/>
                <w:sz w:val="20"/>
                <w:szCs w:val="20"/>
              </w:rPr>
              <w:t>凤凰边检站一级警长及以下（三）300130001018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CA90" w14:textId="77777777" w:rsidR="009A4B33" w:rsidRPr="00DB734E" w:rsidRDefault="009A4B33" w:rsidP="009F3EB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B734E">
              <w:rPr>
                <w:rFonts w:ascii="宋体" w:hAnsi="宋体" w:hint="eastAsia"/>
                <w:sz w:val="20"/>
                <w:szCs w:val="20"/>
              </w:rPr>
              <w:t>李婷梅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D8C5" w14:textId="77777777" w:rsidR="009A4B33" w:rsidRPr="00DB734E" w:rsidRDefault="009A4B33" w:rsidP="009F3EB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B734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AF7" w14:textId="77777777" w:rsidR="009A4B33" w:rsidRPr="00DB734E" w:rsidRDefault="009A4B33" w:rsidP="009F3EB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B734E">
              <w:rPr>
                <w:rFonts w:ascii="宋体" w:hAnsi="宋体" w:hint="eastAsia"/>
                <w:sz w:val="20"/>
                <w:szCs w:val="20"/>
              </w:rPr>
              <w:t>164353012406124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57EC" w14:textId="77777777" w:rsidR="009A4B33" w:rsidRPr="00DB734E" w:rsidRDefault="009A4B33" w:rsidP="009F3EB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B734E">
              <w:rPr>
                <w:rFonts w:ascii="宋体" w:hAnsi="宋体" w:hint="eastAsia"/>
                <w:sz w:val="20"/>
                <w:szCs w:val="20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CBAD" w14:textId="77777777" w:rsidR="009A4B33" w:rsidRPr="00DB734E" w:rsidRDefault="009A4B33" w:rsidP="009F3EB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B734E">
              <w:rPr>
                <w:rFonts w:ascii="宋体" w:hAnsi="宋体" w:hint="eastAsia"/>
                <w:sz w:val="20"/>
                <w:szCs w:val="20"/>
              </w:rPr>
              <w:t>云南警官学院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AEF8" w14:textId="77777777" w:rsidR="009A4B33" w:rsidRPr="00DB734E" w:rsidRDefault="009A4B33" w:rsidP="009F3EBF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B734E">
              <w:rPr>
                <w:rFonts w:ascii="宋体" w:hAnsi="宋体" w:hint="eastAsia"/>
                <w:sz w:val="20"/>
                <w:szCs w:val="20"/>
              </w:rPr>
              <w:t>个旧市沙甸街道办事处</w:t>
            </w:r>
          </w:p>
        </w:tc>
      </w:tr>
    </w:tbl>
    <w:p w14:paraId="48B71DA2" w14:textId="77777777" w:rsidR="00834545" w:rsidRDefault="00834545">
      <w:pPr>
        <w:adjustRightInd w:val="0"/>
        <w:snapToGrid w:val="0"/>
        <w:spacing w:line="620" w:lineRule="exact"/>
        <w:jc w:val="left"/>
      </w:pPr>
    </w:p>
    <w:sectPr w:rsidR="00834545">
      <w:headerReference w:type="default" r:id="rId6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6C4B4" w14:textId="77777777" w:rsidR="008A783C" w:rsidRDefault="008A783C">
      <w:r>
        <w:separator/>
      </w:r>
    </w:p>
  </w:endnote>
  <w:endnote w:type="continuationSeparator" w:id="0">
    <w:p w14:paraId="56FBB8C3" w14:textId="77777777" w:rsidR="008A783C" w:rsidRDefault="008A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459B095-CD8D-455A-8A20-E5F7F7B0294E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E36E5DF-29AD-45B7-92A3-53CE2D21A27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DDF3233-64DE-4F33-99C3-718485B4246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1D1495E-E7C8-4CD7-BA00-5A0E630977E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D5E51" w14:textId="77777777" w:rsidR="008A783C" w:rsidRDefault="008A783C">
      <w:r>
        <w:separator/>
      </w:r>
    </w:p>
  </w:footnote>
  <w:footnote w:type="continuationSeparator" w:id="0">
    <w:p w14:paraId="4882952A" w14:textId="77777777" w:rsidR="008A783C" w:rsidRDefault="008A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A709" w14:textId="77777777" w:rsidR="00834545" w:rsidRDefault="00834545">
    <w:pPr>
      <w:pStyle w:val="a5"/>
      <w:pBdr>
        <w:bottom w:val="none" w:sz="0" w:space="0" w:color="auto"/>
      </w:pBdr>
      <w:jc w:val="left"/>
      <w:rPr>
        <w:rFonts w:ascii="黑体" w:eastAsia="黑体" w:hAnsi="黑体" w:cs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hkMWM4N2VhZTFhNzhiMTk5Y2M2YWRjNGIzNmVmYjMifQ=="/>
  </w:docVars>
  <w:rsids>
    <w:rsidRoot w:val="007B5359"/>
    <w:rsid w:val="00005BD9"/>
    <w:rsid w:val="00051DF1"/>
    <w:rsid w:val="000656CB"/>
    <w:rsid w:val="000779E0"/>
    <w:rsid w:val="00083C6D"/>
    <w:rsid w:val="000A61B1"/>
    <w:rsid w:val="000C23E8"/>
    <w:rsid w:val="000C7EA9"/>
    <w:rsid w:val="000F4EED"/>
    <w:rsid w:val="00103346"/>
    <w:rsid w:val="00107ED9"/>
    <w:rsid w:val="00125A4E"/>
    <w:rsid w:val="001439A3"/>
    <w:rsid w:val="001943D0"/>
    <w:rsid w:val="001B283D"/>
    <w:rsid w:val="001B2C20"/>
    <w:rsid w:val="001D417F"/>
    <w:rsid w:val="001D75E5"/>
    <w:rsid w:val="001E1631"/>
    <w:rsid w:val="001E207B"/>
    <w:rsid w:val="001E509D"/>
    <w:rsid w:val="001E5C00"/>
    <w:rsid w:val="00210821"/>
    <w:rsid w:val="00212DFC"/>
    <w:rsid w:val="0022465A"/>
    <w:rsid w:val="002760B1"/>
    <w:rsid w:val="00291BD2"/>
    <w:rsid w:val="00295518"/>
    <w:rsid w:val="002E471B"/>
    <w:rsid w:val="003350D6"/>
    <w:rsid w:val="00383F4F"/>
    <w:rsid w:val="003C4479"/>
    <w:rsid w:val="003D371B"/>
    <w:rsid w:val="003D3761"/>
    <w:rsid w:val="004023A3"/>
    <w:rsid w:val="00415B34"/>
    <w:rsid w:val="0042177C"/>
    <w:rsid w:val="0043369F"/>
    <w:rsid w:val="00436F04"/>
    <w:rsid w:val="00444DA7"/>
    <w:rsid w:val="004635B8"/>
    <w:rsid w:val="004B5664"/>
    <w:rsid w:val="005027B2"/>
    <w:rsid w:val="005142EA"/>
    <w:rsid w:val="0052393E"/>
    <w:rsid w:val="005350B0"/>
    <w:rsid w:val="00536593"/>
    <w:rsid w:val="00563A5B"/>
    <w:rsid w:val="00571DD5"/>
    <w:rsid w:val="00572DD7"/>
    <w:rsid w:val="00574156"/>
    <w:rsid w:val="00577FE8"/>
    <w:rsid w:val="005A14FF"/>
    <w:rsid w:val="005C0B9B"/>
    <w:rsid w:val="005D6529"/>
    <w:rsid w:val="005E19CD"/>
    <w:rsid w:val="005F10AF"/>
    <w:rsid w:val="00620207"/>
    <w:rsid w:val="00620C66"/>
    <w:rsid w:val="006225B0"/>
    <w:rsid w:val="006723E7"/>
    <w:rsid w:val="006778E3"/>
    <w:rsid w:val="006822C0"/>
    <w:rsid w:val="00693CF8"/>
    <w:rsid w:val="006D5DEB"/>
    <w:rsid w:val="006D77FB"/>
    <w:rsid w:val="006E3445"/>
    <w:rsid w:val="006E59ED"/>
    <w:rsid w:val="006F3AB3"/>
    <w:rsid w:val="006F716E"/>
    <w:rsid w:val="00703404"/>
    <w:rsid w:val="007305E5"/>
    <w:rsid w:val="00731C55"/>
    <w:rsid w:val="00751E3C"/>
    <w:rsid w:val="00755E3F"/>
    <w:rsid w:val="0076057E"/>
    <w:rsid w:val="00780F77"/>
    <w:rsid w:val="007B5359"/>
    <w:rsid w:val="007B6B9D"/>
    <w:rsid w:val="007F53ED"/>
    <w:rsid w:val="00824657"/>
    <w:rsid w:val="00834545"/>
    <w:rsid w:val="00837F48"/>
    <w:rsid w:val="008468D2"/>
    <w:rsid w:val="0084729D"/>
    <w:rsid w:val="00892F76"/>
    <w:rsid w:val="0089569F"/>
    <w:rsid w:val="008A27A6"/>
    <w:rsid w:val="008A783C"/>
    <w:rsid w:val="008B440D"/>
    <w:rsid w:val="008F6D97"/>
    <w:rsid w:val="0090560D"/>
    <w:rsid w:val="00922924"/>
    <w:rsid w:val="00941AF2"/>
    <w:rsid w:val="009437CC"/>
    <w:rsid w:val="00944457"/>
    <w:rsid w:val="00944BE8"/>
    <w:rsid w:val="00953D61"/>
    <w:rsid w:val="00957658"/>
    <w:rsid w:val="00976B3F"/>
    <w:rsid w:val="00985B9D"/>
    <w:rsid w:val="009A4B33"/>
    <w:rsid w:val="009A6EA9"/>
    <w:rsid w:val="009B0A1A"/>
    <w:rsid w:val="009C22EF"/>
    <w:rsid w:val="009C274C"/>
    <w:rsid w:val="009F5C8F"/>
    <w:rsid w:val="00A00E8E"/>
    <w:rsid w:val="00A21465"/>
    <w:rsid w:val="00A3144E"/>
    <w:rsid w:val="00A42A07"/>
    <w:rsid w:val="00A54B1E"/>
    <w:rsid w:val="00A7762C"/>
    <w:rsid w:val="00AA09AD"/>
    <w:rsid w:val="00AC0F46"/>
    <w:rsid w:val="00AD5711"/>
    <w:rsid w:val="00AD75BE"/>
    <w:rsid w:val="00B11416"/>
    <w:rsid w:val="00B13B87"/>
    <w:rsid w:val="00B429D6"/>
    <w:rsid w:val="00BA3774"/>
    <w:rsid w:val="00BA4C55"/>
    <w:rsid w:val="00BB04D9"/>
    <w:rsid w:val="00BB76CD"/>
    <w:rsid w:val="00BD288B"/>
    <w:rsid w:val="00BE7713"/>
    <w:rsid w:val="00C110F8"/>
    <w:rsid w:val="00C22412"/>
    <w:rsid w:val="00C309C7"/>
    <w:rsid w:val="00C34F54"/>
    <w:rsid w:val="00C47194"/>
    <w:rsid w:val="00C71C96"/>
    <w:rsid w:val="00C77F91"/>
    <w:rsid w:val="00C81EAE"/>
    <w:rsid w:val="00CA068D"/>
    <w:rsid w:val="00CD5EA9"/>
    <w:rsid w:val="00CE7F75"/>
    <w:rsid w:val="00D22346"/>
    <w:rsid w:val="00D374C0"/>
    <w:rsid w:val="00D52A8D"/>
    <w:rsid w:val="00D564AB"/>
    <w:rsid w:val="00D64F0A"/>
    <w:rsid w:val="00D70F6E"/>
    <w:rsid w:val="00D82B47"/>
    <w:rsid w:val="00D956AA"/>
    <w:rsid w:val="00D95C9B"/>
    <w:rsid w:val="00D977EF"/>
    <w:rsid w:val="00DA488C"/>
    <w:rsid w:val="00DA7ECA"/>
    <w:rsid w:val="00DB734E"/>
    <w:rsid w:val="00DD1321"/>
    <w:rsid w:val="00E54197"/>
    <w:rsid w:val="00E55186"/>
    <w:rsid w:val="00E7415C"/>
    <w:rsid w:val="00E858EC"/>
    <w:rsid w:val="00EC2574"/>
    <w:rsid w:val="00EC3C9C"/>
    <w:rsid w:val="00EC56E0"/>
    <w:rsid w:val="00ED0D29"/>
    <w:rsid w:val="00ED7186"/>
    <w:rsid w:val="00EF00EA"/>
    <w:rsid w:val="00EF11BB"/>
    <w:rsid w:val="00F01FFF"/>
    <w:rsid w:val="00F03AB8"/>
    <w:rsid w:val="00F05D11"/>
    <w:rsid w:val="00F81CF0"/>
    <w:rsid w:val="00F86246"/>
    <w:rsid w:val="00FA45AB"/>
    <w:rsid w:val="00FA75F5"/>
    <w:rsid w:val="00FB4D2D"/>
    <w:rsid w:val="00FF032A"/>
    <w:rsid w:val="01771C03"/>
    <w:rsid w:val="02327227"/>
    <w:rsid w:val="02F072A7"/>
    <w:rsid w:val="04C81265"/>
    <w:rsid w:val="05D33CC3"/>
    <w:rsid w:val="06AF5589"/>
    <w:rsid w:val="07A36A03"/>
    <w:rsid w:val="07B2591A"/>
    <w:rsid w:val="0C6E6D89"/>
    <w:rsid w:val="10F33957"/>
    <w:rsid w:val="14801784"/>
    <w:rsid w:val="155C45C3"/>
    <w:rsid w:val="18841F7E"/>
    <w:rsid w:val="18FA40F7"/>
    <w:rsid w:val="1B4A760E"/>
    <w:rsid w:val="1FEB3A00"/>
    <w:rsid w:val="218D6DE3"/>
    <w:rsid w:val="2194004A"/>
    <w:rsid w:val="21FA1614"/>
    <w:rsid w:val="235F702B"/>
    <w:rsid w:val="241D17DB"/>
    <w:rsid w:val="250F1455"/>
    <w:rsid w:val="25DD7EB7"/>
    <w:rsid w:val="28794977"/>
    <w:rsid w:val="2A6344F5"/>
    <w:rsid w:val="2C9C784E"/>
    <w:rsid w:val="30141B62"/>
    <w:rsid w:val="30306F76"/>
    <w:rsid w:val="324B2992"/>
    <w:rsid w:val="33CB24CB"/>
    <w:rsid w:val="367E70CF"/>
    <w:rsid w:val="3698771E"/>
    <w:rsid w:val="38A74091"/>
    <w:rsid w:val="392B2A3B"/>
    <w:rsid w:val="39392971"/>
    <w:rsid w:val="39503349"/>
    <w:rsid w:val="399B0260"/>
    <w:rsid w:val="3B0D616C"/>
    <w:rsid w:val="3CA44D62"/>
    <w:rsid w:val="3DF723E0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B7747CC"/>
    <w:rsid w:val="5CF444B8"/>
    <w:rsid w:val="5D1944C6"/>
    <w:rsid w:val="5D202FDB"/>
    <w:rsid w:val="617E5877"/>
    <w:rsid w:val="635824CC"/>
    <w:rsid w:val="643670A8"/>
    <w:rsid w:val="646F5007"/>
    <w:rsid w:val="67FE7BE0"/>
    <w:rsid w:val="69194AC3"/>
    <w:rsid w:val="698F4252"/>
    <w:rsid w:val="6B7A0A4C"/>
    <w:rsid w:val="6E052311"/>
    <w:rsid w:val="6E725242"/>
    <w:rsid w:val="71D677A9"/>
    <w:rsid w:val="722E54DA"/>
    <w:rsid w:val="73C4475F"/>
    <w:rsid w:val="748F004B"/>
    <w:rsid w:val="74AF1CE0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82D910"/>
  <w15:docId w15:val="{C4786BBB-5897-44F3-85C2-750DDAF2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autoRedefine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autoRedefine/>
    <w:uiPriority w:val="99"/>
    <w:semiHidden/>
    <w:qFormat/>
    <w:locked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32</cp:revision>
  <cp:lastPrinted>2024-03-28T09:28:00Z</cp:lastPrinted>
  <dcterms:created xsi:type="dcterms:W3CDTF">2019-06-28T01:21:00Z</dcterms:created>
  <dcterms:modified xsi:type="dcterms:W3CDTF">2024-06-03T02:11:00Z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7BF08A5BC8E748F2AEE0EDC223BE3A26_12</vt:lpwstr>
  </property>
</Properties>
</file>