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安徽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出入境边防检查总站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年度拟录用公务员公示公告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</w:rPr>
      </w:pPr>
      <w:r>
        <w:rPr>
          <w:rFonts w:hint="default" w:ascii="Times New Roman" w:hAnsi="Times New Roman" w:eastAsia="仿宋" w:cs="Times New Roman"/>
          <w:kern w:val="0"/>
          <w:sz w:val="32"/>
        </w:rPr>
        <w:t>根据中央机关及其直属机构</w:t>
      </w:r>
      <w:r>
        <w:rPr>
          <w:rFonts w:hint="default" w:ascii="Times New Roman" w:hAnsi="Times New Roman" w:eastAsia="仿宋" w:cs="Times New Roman"/>
          <w:kern w:val="0"/>
          <w:sz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kern w:val="0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</w:rPr>
        <w:t>年度考试录用公务员工作有关要求，经过笔试、体能测评、面试、体检和考察等程序，确定</w:t>
      </w:r>
      <w:r>
        <w:rPr>
          <w:rFonts w:hint="default" w:ascii="Times New Roman" w:hAnsi="Times New Roman" w:eastAsia="仿宋" w:cs="Times New Roman"/>
          <w:kern w:val="0"/>
          <w:sz w:val="32"/>
          <w:lang w:eastAsia="zh-CN"/>
        </w:rPr>
        <w:t>左蕾</w:t>
      </w:r>
      <w:r>
        <w:rPr>
          <w:rFonts w:hint="default" w:ascii="Times New Roman" w:hAnsi="Times New Roman" w:eastAsia="仿宋" w:cs="Times New Roman"/>
          <w:kern w:val="0"/>
          <w:sz w:val="32"/>
        </w:rPr>
        <w:t>等</w:t>
      </w:r>
      <w:r>
        <w:rPr>
          <w:rFonts w:hint="default" w:ascii="Times New Roman" w:hAnsi="Times New Roman" w:eastAsia="仿宋" w:cs="Times New Roman"/>
          <w:kern w:val="0"/>
          <w:sz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32"/>
        </w:rPr>
        <w:t>人（名单见附件）为</w:t>
      </w:r>
      <w:r>
        <w:rPr>
          <w:rFonts w:hint="default" w:ascii="Times New Roman" w:hAnsi="Times New Roman" w:eastAsia="仿宋" w:cs="Times New Roman"/>
          <w:kern w:val="0"/>
          <w:sz w:val="32"/>
          <w:lang w:eastAsia="zh-CN"/>
        </w:rPr>
        <w:t>安徽</w:t>
      </w:r>
      <w:r>
        <w:rPr>
          <w:rFonts w:hint="default" w:ascii="Times New Roman" w:hAnsi="Times New Roman" w:eastAsia="仿宋" w:cs="Times New Roman"/>
          <w:kern w:val="0"/>
          <w:sz w:val="32"/>
        </w:rPr>
        <w:t>出入境边防检查总站拟录用公务员，现予以公示。公示期间如有问题，请向安徽出入境边防检查总站政治处反映。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</w:rPr>
      </w:pPr>
      <w:r>
        <w:rPr>
          <w:rFonts w:hint="default" w:ascii="Times New Roman" w:hAnsi="Times New Roman" w:eastAsia="仿宋" w:cs="Times New Roman"/>
          <w:kern w:val="0"/>
          <w:sz w:val="32"/>
        </w:rPr>
        <w:t>公示时间：</w:t>
      </w:r>
      <w:r>
        <w:rPr>
          <w:rFonts w:hint="default" w:ascii="Times New Roman" w:hAnsi="Times New Roman" w:eastAsia="仿宋" w:cs="Times New Roman"/>
          <w:kern w:val="0"/>
          <w:sz w:val="32"/>
          <w:lang w:eastAsia="zh-CN"/>
        </w:rPr>
        <w:t>202</w:t>
      </w:r>
      <w:r>
        <w:rPr>
          <w:rFonts w:hint="default" w:ascii="Times New Roman" w:hAnsi="Times New Roman" w:eastAsia="仿宋" w:cs="Times New Roman"/>
          <w:kern w:val="0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kern w:val="0"/>
          <w:sz w:val="32"/>
        </w:rPr>
        <w:t>日至</w:t>
      </w:r>
      <w:r>
        <w:rPr>
          <w:rFonts w:hint="eastAsia" w:ascii="Times New Roman" w:hAnsi="Times New Roman" w:eastAsia="仿宋" w:cs="Times New Roman"/>
          <w:kern w:val="0"/>
          <w:sz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0"/>
          <w:sz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kern w:val="0"/>
          <w:sz w:val="32"/>
        </w:rPr>
        <w:t>日（5个工作日）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</w:rPr>
        <w:t>监督电话：</w:t>
      </w:r>
      <w:r>
        <w:rPr>
          <w:rFonts w:hint="default" w:ascii="Times New Roman" w:hAnsi="Times New Roman" w:eastAsia="仿宋" w:cs="Times New Roman"/>
          <w:kern w:val="0"/>
          <w:sz w:val="32"/>
          <w:lang w:val="en-US" w:eastAsia="zh-CN"/>
        </w:rPr>
        <w:t>0551-65321888转分机号5715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</w:rPr>
      </w:pPr>
      <w:r>
        <w:rPr>
          <w:rFonts w:hint="default" w:ascii="Times New Roman" w:hAnsi="Times New Roman" w:eastAsia="仿宋" w:cs="Times New Roman"/>
          <w:kern w:val="0"/>
          <w:sz w:val="32"/>
        </w:rPr>
        <w:t>联系地址：</w:t>
      </w:r>
      <w:r>
        <w:rPr>
          <w:rFonts w:hint="default" w:ascii="Times New Roman" w:hAnsi="Times New Roman" w:eastAsia="仿宋" w:cs="Times New Roman"/>
          <w:kern w:val="0"/>
          <w:sz w:val="32"/>
          <w:lang w:eastAsia="zh-CN"/>
        </w:rPr>
        <w:t>安徽</w:t>
      </w:r>
      <w:r>
        <w:rPr>
          <w:rFonts w:hint="default" w:ascii="Times New Roman" w:hAnsi="Times New Roman" w:eastAsia="仿宋" w:cs="Times New Roman"/>
          <w:kern w:val="0"/>
          <w:sz w:val="32"/>
        </w:rPr>
        <w:t>省</w:t>
      </w:r>
      <w:r>
        <w:rPr>
          <w:rFonts w:hint="default" w:ascii="Times New Roman" w:hAnsi="Times New Roman" w:eastAsia="仿宋" w:cs="Times New Roman"/>
          <w:kern w:val="0"/>
          <w:sz w:val="32"/>
          <w:lang w:eastAsia="zh-CN"/>
        </w:rPr>
        <w:t>合肥市蜀山区环湖东路</w:t>
      </w:r>
      <w:r>
        <w:rPr>
          <w:rFonts w:hint="default" w:ascii="Times New Roman" w:hAnsi="Times New Roman" w:eastAsia="仿宋" w:cs="Times New Roman"/>
          <w:kern w:val="0"/>
          <w:sz w:val="32"/>
          <w:lang w:val="en-US" w:eastAsia="zh-CN"/>
        </w:rPr>
        <w:t>568号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</w:rPr>
      </w:pPr>
      <w:r>
        <w:rPr>
          <w:rFonts w:hint="default" w:ascii="Times New Roman" w:hAnsi="Times New Roman" w:eastAsia="仿宋" w:cs="Times New Roman"/>
          <w:kern w:val="0"/>
          <w:sz w:val="32"/>
        </w:rPr>
        <w:t>邮政编码：230031</w:t>
      </w:r>
      <w:bookmarkStart w:id="0" w:name="_GoBack"/>
      <w:bookmarkEnd w:id="0"/>
    </w:p>
    <w:p>
      <w:pPr>
        <w:adjustRightInd w:val="0"/>
        <w:snapToGrid w:val="0"/>
        <w:spacing w:line="620" w:lineRule="exact"/>
        <w:ind w:right="160"/>
        <w:jc w:val="righ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right="160"/>
        <w:jc w:val="righ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right="160" w:firstLine="4480" w:firstLineChars="1400"/>
        <w:jc w:val="both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出入境边防检查总站</w:t>
      </w:r>
    </w:p>
    <w:p>
      <w:pPr>
        <w:adjustRightInd w:val="0"/>
        <w:snapToGrid w:val="0"/>
        <w:spacing w:line="620" w:lineRule="exact"/>
        <w:ind w:firstLine="5120" w:firstLineChars="1600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  <w:sectPr>
          <w:pgSz w:w="11906" w:h="16838"/>
          <w:pgMar w:top="2041" w:right="1531" w:bottom="204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黑体"/>
          <w:kern w:val="0"/>
          <w:sz w:val="32"/>
          <w:szCs w:val="20"/>
        </w:rPr>
      </w:pPr>
      <w:r>
        <w:rPr>
          <w:rFonts w:hint="eastAsia" w:ascii="黑体" w:hAnsi="黑体" w:eastAsia="黑体" w:cs="黑体"/>
          <w:kern w:val="0"/>
          <w:sz w:val="32"/>
          <w:szCs w:val="20"/>
        </w:rPr>
        <w:t>附件：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出入境边防检查总站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36"/>
          <w:szCs w:val="20"/>
        </w:rPr>
      </w:pPr>
    </w:p>
    <w:tbl>
      <w:tblPr>
        <w:tblStyle w:val="5"/>
        <w:tblW w:w="101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2638"/>
        <w:gridCol w:w="875"/>
        <w:gridCol w:w="675"/>
        <w:gridCol w:w="1812"/>
        <w:gridCol w:w="1000"/>
        <w:gridCol w:w="1510"/>
        <w:gridCol w:w="11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  <w:t>职位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lang w:eastAsia="zh-CN"/>
              </w:rPr>
              <w:t>名称及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  <w:t>代码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  <w:t>准考证号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合肥边检站一级警长及以下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300130001001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左蕾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158323010500924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哈尔滨医科大学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黄山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边检站一级警长及以下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300130001002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吕潇晗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158311071101426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池州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边检站一级警长及以下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30013000100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万国梁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158341011003416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天津商业大学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/</w:t>
            </w:r>
          </w:p>
        </w:tc>
      </w:tr>
    </w:tbl>
    <w:p>
      <w:pPr>
        <w:adjustRightInd w:val="0"/>
        <w:snapToGrid w:val="0"/>
        <w:spacing w:line="620" w:lineRule="exact"/>
        <w:rPr>
          <w:rFonts w:hint="default" w:ascii="Times New Roman" w:hAnsi="Times New Roman" w:cs="Times New Roman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B5359"/>
    <w:rsid w:val="00051DF1"/>
    <w:rsid w:val="00053CC8"/>
    <w:rsid w:val="000B1B63"/>
    <w:rsid w:val="000D0A58"/>
    <w:rsid w:val="000F7402"/>
    <w:rsid w:val="001345B9"/>
    <w:rsid w:val="0014269C"/>
    <w:rsid w:val="001853D9"/>
    <w:rsid w:val="00196640"/>
    <w:rsid w:val="001D75E5"/>
    <w:rsid w:val="002026FF"/>
    <w:rsid w:val="0022777D"/>
    <w:rsid w:val="00247625"/>
    <w:rsid w:val="00276C46"/>
    <w:rsid w:val="00304463"/>
    <w:rsid w:val="00312A52"/>
    <w:rsid w:val="00320C12"/>
    <w:rsid w:val="003638B3"/>
    <w:rsid w:val="0037582B"/>
    <w:rsid w:val="00377DBE"/>
    <w:rsid w:val="00391BBB"/>
    <w:rsid w:val="0039460F"/>
    <w:rsid w:val="00395A39"/>
    <w:rsid w:val="003963F8"/>
    <w:rsid w:val="003A455F"/>
    <w:rsid w:val="003F10E4"/>
    <w:rsid w:val="003F51BC"/>
    <w:rsid w:val="004104F2"/>
    <w:rsid w:val="00413292"/>
    <w:rsid w:val="00415B34"/>
    <w:rsid w:val="00436F04"/>
    <w:rsid w:val="004635B8"/>
    <w:rsid w:val="00474A54"/>
    <w:rsid w:val="004860ED"/>
    <w:rsid w:val="004E6A2D"/>
    <w:rsid w:val="0050733D"/>
    <w:rsid w:val="00507CD9"/>
    <w:rsid w:val="005111A3"/>
    <w:rsid w:val="0052393E"/>
    <w:rsid w:val="005749B8"/>
    <w:rsid w:val="005B189C"/>
    <w:rsid w:val="005C054B"/>
    <w:rsid w:val="005D6529"/>
    <w:rsid w:val="005E0418"/>
    <w:rsid w:val="005E2556"/>
    <w:rsid w:val="005F0B86"/>
    <w:rsid w:val="00615894"/>
    <w:rsid w:val="00620207"/>
    <w:rsid w:val="006225B0"/>
    <w:rsid w:val="00644FF0"/>
    <w:rsid w:val="00651D1F"/>
    <w:rsid w:val="006809BF"/>
    <w:rsid w:val="006A2D3F"/>
    <w:rsid w:val="006C192F"/>
    <w:rsid w:val="006C7516"/>
    <w:rsid w:val="006D77FB"/>
    <w:rsid w:val="00732146"/>
    <w:rsid w:val="00777FC2"/>
    <w:rsid w:val="00780F77"/>
    <w:rsid w:val="007B5359"/>
    <w:rsid w:val="007B54D1"/>
    <w:rsid w:val="007B6B9D"/>
    <w:rsid w:val="007C5A69"/>
    <w:rsid w:val="007E1C81"/>
    <w:rsid w:val="007F03B9"/>
    <w:rsid w:val="007F046D"/>
    <w:rsid w:val="008468D2"/>
    <w:rsid w:val="00874A8D"/>
    <w:rsid w:val="008A27A6"/>
    <w:rsid w:val="008D49E5"/>
    <w:rsid w:val="009154A4"/>
    <w:rsid w:val="009530F8"/>
    <w:rsid w:val="00953D61"/>
    <w:rsid w:val="009B2BE0"/>
    <w:rsid w:val="009C4F55"/>
    <w:rsid w:val="009D7707"/>
    <w:rsid w:val="009E759C"/>
    <w:rsid w:val="009F2669"/>
    <w:rsid w:val="009F5C8F"/>
    <w:rsid w:val="00A54B1E"/>
    <w:rsid w:val="00A62838"/>
    <w:rsid w:val="00A92782"/>
    <w:rsid w:val="00AA09AD"/>
    <w:rsid w:val="00AA1D39"/>
    <w:rsid w:val="00AC0F46"/>
    <w:rsid w:val="00AD11CD"/>
    <w:rsid w:val="00AD75BE"/>
    <w:rsid w:val="00B11416"/>
    <w:rsid w:val="00B11B71"/>
    <w:rsid w:val="00B306BA"/>
    <w:rsid w:val="00BB3C5D"/>
    <w:rsid w:val="00C309C7"/>
    <w:rsid w:val="00C34F54"/>
    <w:rsid w:val="00C43892"/>
    <w:rsid w:val="00C46077"/>
    <w:rsid w:val="00C67732"/>
    <w:rsid w:val="00CE2299"/>
    <w:rsid w:val="00CF31BA"/>
    <w:rsid w:val="00D01A83"/>
    <w:rsid w:val="00D03B0B"/>
    <w:rsid w:val="00D06832"/>
    <w:rsid w:val="00D116D9"/>
    <w:rsid w:val="00D3714F"/>
    <w:rsid w:val="00D66245"/>
    <w:rsid w:val="00D956AA"/>
    <w:rsid w:val="00DA0B05"/>
    <w:rsid w:val="00DC3A2E"/>
    <w:rsid w:val="00DF72E5"/>
    <w:rsid w:val="00E12498"/>
    <w:rsid w:val="00E54197"/>
    <w:rsid w:val="00E55186"/>
    <w:rsid w:val="00EB2E43"/>
    <w:rsid w:val="00EC2574"/>
    <w:rsid w:val="00EC3C9C"/>
    <w:rsid w:val="00EC754A"/>
    <w:rsid w:val="00ED7186"/>
    <w:rsid w:val="00EE5AD6"/>
    <w:rsid w:val="00F55C55"/>
    <w:rsid w:val="00F71367"/>
    <w:rsid w:val="00FA5778"/>
    <w:rsid w:val="00FF0D62"/>
    <w:rsid w:val="01A336FC"/>
    <w:rsid w:val="04C81265"/>
    <w:rsid w:val="04D573AE"/>
    <w:rsid w:val="04E46FD8"/>
    <w:rsid w:val="072B43FD"/>
    <w:rsid w:val="08A931BE"/>
    <w:rsid w:val="0F3D4CDF"/>
    <w:rsid w:val="12C41462"/>
    <w:rsid w:val="14482DD7"/>
    <w:rsid w:val="15BF2DE1"/>
    <w:rsid w:val="16C0251B"/>
    <w:rsid w:val="198754BE"/>
    <w:rsid w:val="1BEF3D34"/>
    <w:rsid w:val="1C4057A7"/>
    <w:rsid w:val="20690761"/>
    <w:rsid w:val="214650A8"/>
    <w:rsid w:val="21596D3B"/>
    <w:rsid w:val="218D6DE3"/>
    <w:rsid w:val="219C56A2"/>
    <w:rsid w:val="22431EC8"/>
    <w:rsid w:val="23476C61"/>
    <w:rsid w:val="24EF2431"/>
    <w:rsid w:val="26821692"/>
    <w:rsid w:val="26DE3943"/>
    <w:rsid w:val="30825F3D"/>
    <w:rsid w:val="312F2CAA"/>
    <w:rsid w:val="31DA3CD2"/>
    <w:rsid w:val="31DC71A4"/>
    <w:rsid w:val="324B2992"/>
    <w:rsid w:val="332A1EB6"/>
    <w:rsid w:val="34483D65"/>
    <w:rsid w:val="35E06D1D"/>
    <w:rsid w:val="3698771E"/>
    <w:rsid w:val="37A621CC"/>
    <w:rsid w:val="38A835E0"/>
    <w:rsid w:val="3A1D686E"/>
    <w:rsid w:val="3AD67A0D"/>
    <w:rsid w:val="3E0F4710"/>
    <w:rsid w:val="3E4B7B97"/>
    <w:rsid w:val="41A67ABF"/>
    <w:rsid w:val="46984DD9"/>
    <w:rsid w:val="472852C6"/>
    <w:rsid w:val="47C7113F"/>
    <w:rsid w:val="4A163F1D"/>
    <w:rsid w:val="4E983D49"/>
    <w:rsid w:val="4EBFC510"/>
    <w:rsid w:val="4FFE5C44"/>
    <w:rsid w:val="50DF4B31"/>
    <w:rsid w:val="51ED273A"/>
    <w:rsid w:val="527004E8"/>
    <w:rsid w:val="529D502A"/>
    <w:rsid w:val="577F1C05"/>
    <w:rsid w:val="58CF7B75"/>
    <w:rsid w:val="595206F8"/>
    <w:rsid w:val="5BA66CDB"/>
    <w:rsid w:val="5DD05C86"/>
    <w:rsid w:val="5F9313AB"/>
    <w:rsid w:val="60BF0887"/>
    <w:rsid w:val="61A07B9F"/>
    <w:rsid w:val="64426A70"/>
    <w:rsid w:val="65D16E65"/>
    <w:rsid w:val="667314A3"/>
    <w:rsid w:val="6B871392"/>
    <w:rsid w:val="6E052311"/>
    <w:rsid w:val="6E725242"/>
    <w:rsid w:val="6FDF276E"/>
    <w:rsid w:val="70227398"/>
    <w:rsid w:val="72BF2697"/>
    <w:rsid w:val="748F004B"/>
    <w:rsid w:val="74BD7896"/>
    <w:rsid w:val="76D816F4"/>
    <w:rsid w:val="78363089"/>
    <w:rsid w:val="79E56B37"/>
    <w:rsid w:val="7CA954E3"/>
    <w:rsid w:val="7EE17C3C"/>
    <w:rsid w:val="7F79035B"/>
    <w:rsid w:val="BD9BA834"/>
    <w:rsid w:val="FF2FF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hover12"/>
    <w:basedOn w:val="6"/>
    <w:qFormat/>
    <w:uiPriority w:val="0"/>
    <w:rPr>
      <w:color w:val="5FB878"/>
    </w:rPr>
  </w:style>
  <w:style w:type="character" w:customStyle="1" w:styleId="13">
    <w:name w:val="hover13"/>
    <w:basedOn w:val="6"/>
    <w:qFormat/>
    <w:uiPriority w:val="0"/>
    <w:rPr>
      <w:color w:val="5FB878"/>
    </w:rPr>
  </w:style>
  <w:style w:type="character" w:customStyle="1" w:styleId="14">
    <w:name w:val="hover14"/>
    <w:basedOn w:val="6"/>
    <w:qFormat/>
    <w:uiPriority w:val="0"/>
    <w:rPr>
      <w:color w:val="FFFFFF"/>
    </w:rPr>
  </w:style>
  <w:style w:type="character" w:customStyle="1" w:styleId="15">
    <w:name w:val="layui-laypage-curr"/>
    <w:basedOn w:val="6"/>
    <w:qFormat/>
    <w:uiPriority w:val="0"/>
  </w:style>
  <w:style w:type="character" w:customStyle="1" w:styleId="16">
    <w:name w:val="layui-laydate-preview"/>
    <w:basedOn w:val="6"/>
    <w:qFormat/>
    <w:uiPriority w:val="0"/>
  </w:style>
  <w:style w:type="character" w:customStyle="1" w:styleId="17">
    <w:name w:val="layui-this4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18">
    <w:name w:val="first-child1"/>
    <w:basedOn w:val="6"/>
    <w:qFormat/>
    <w:uiPriority w:val="0"/>
  </w:style>
  <w:style w:type="character" w:customStyle="1" w:styleId="19">
    <w:name w:val="layui-this"/>
    <w:basedOn w:val="6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364</Words>
  <Characters>479</Characters>
  <Lines>4</Lines>
  <Paragraphs>1</Paragraphs>
  <TotalTime>1</TotalTime>
  <ScaleCrop>false</ScaleCrop>
  <LinksUpToDate>false</LinksUpToDate>
  <CharactersWithSpaces>479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2019-04-27T11:27:00Z</dcterms:created>
  <dc:creator>Administrator</dc:creator>
  <cp:lastModifiedBy>秦皇</cp:lastModifiedBy>
  <cp:lastPrinted>2024-04-19T13:13:00Z</cp:lastPrinted>
  <dcterms:modified xsi:type="dcterms:W3CDTF">2026-05-19T02:45:16Z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36A4E78B8E0A26CFC278F06996F23C31</vt:lpwstr>
  </property>
  <property fmtid="{D5CDD505-2E9C-101B-9397-08002B2CF9AE}" pid="4" name="KSOTemplateDocerSaveRecord">
    <vt:lpwstr>eyJoZGlkIjoiODVhZmZiMjEyZWMwYTRhZmEwMzk5NTQ2ZDU2MzcxMzIiLCJ1c2VySWQiOiI1NjYzMTUyNTUifQ==</vt:lpwstr>
  </property>
</Properties>
</file>